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4"/>
        <w:gridCol w:w="2126"/>
      </w:tblGrid>
      <w:tr w:rsidR="00610AA9">
        <w:tc>
          <w:tcPr>
            <w:tcW w:w="1984" w:type="dxa"/>
          </w:tcPr>
          <w:p w:rsidR="00610AA9" w:rsidRDefault="00B907E8">
            <w:pPr>
              <w:jc w:val="center"/>
              <w:rPr>
                <w:rFonts w:eastAsia="黑体"/>
                <w:sz w:val="21"/>
                <w:szCs w:val="21"/>
              </w:rPr>
            </w:pPr>
            <w:r>
              <w:rPr>
                <w:rFonts w:eastAsia="黑体" w:hint="eastAsia"/>
                <w:sz w:val="21"/>
                <w:szCs w:val="21"/>
              </w:rPr>
              <w:t>委托协议编号</w:t>
            </w:r>
          </w:p>
          <w:p w:rsidR="00610AA9" w:rsidRDefault="00B907E8">
            <w:pPr>
              <w:jc w:val="center"/>
              <w:rPr>
                <w:rFonts w:eastAsia="黑体"/>
                <w:sz w:val="21"/>
                <w:szCs w:val="21"/>
              </w:rPr>
            </w:pPr>
            <w:r>
              <w:rPr>
                <w:rFonts w:eastAsia="黑体" w:hint="eastAsia"/>
                <w:sz w:val="21"/>
                <w:szCs w:val="21"/>
              </w:rPr>
              <w:t>（由科技处填写）</w:t>
            </w:r>
            <w:r>
              <w:rPr>
                <w:rFonts w:eastAsia="黑体" w:hint="eastAsia"/>
                <w:sz w:val="21"/>
                <w:szCs w:val="21"/>
              </w:rPr>
              <w:t xml:space="preserve">     </w:t>
            </w:r>
          </w:p>
        </w:tc>
        <w:tc>
          <w:tcPr>
            <w:tcW w:w="2126" w:type="dxa"/>
          </w:tcPr>
          <w:p w:rsidR="00610AA9" w:rsidRDefault="00610AA9">
            <w:pPr>
              <w:jc w:val="center"/>
              <w:rPr>
                <w:rFonts w:eastAsia="黑体"/>
                <w:sz w:val="52"/>
              </w:rPr>
            </w:pPr>
          </w:p>
        </w:tc>
      </w:tr>
    </w:tbl>
    <w:p w:rsidR="00610AA9" w:rsidRDefault="00610AA9">
      <w:pPr>
        <w:jc w:val="center"/>
        <w:rPr>
          <w:rFonts w:eastAsia="黑体"/>
          <w:sz w:val="52"/>
        </w:rPr>
      </w:pPr>
    </w:p>
    <w:p w:rsidR="00610AA9" w:rsidRDefault="00B907E8">
      <w:pPr>
        <w:jc w:val="center"/>
        <w:rPr>
          <w:rFonts w:eastAsia="黑体"/>
          <w:sz w:val="52"/>
        </w:rPr>
      </w:pPr>
      <w:r>
        <w:rPr>
          <w:rFonts w:eastAsia="黑体" w:hint="eastAsia"/>
          <w:sz w:val="52"/>
        </w:rPr>
        <w:t>测试化验加工委托协议</w:t>
      </w:r>
    </w:p>
    <w:p w:rsidR="00610AA9" w:rsidRDefault="00610AA9">
      <w:pPr>
        <w:adjustRightInd w:val="0"/>
        <w:snapToGrid w:val="0"/>
        <w:rPr>
          <w:sz w:val="28"/>
        </w:rPr>
      </w:pPr>
    </w:p>
    <w:p w:rsidR="00610AA9" w:rsidRDefault="00610AA9">
      <w:pPr>
        <w:adjustRightInd w:val="0"/>
        <w:snapToGrid w:val="0"/>
        <w:rPr>
          <w:sz w:val="32"/>
        </w:rPr>
      </w:pPr>
    </w:p>
    <w:tbl>
      <w:tblPr>
        <w:tblW w:w="7996" w:type="dxa"/>
        <w:tblInd w:w="8" w:type="dxa"/>
        <w:tblBorders>
          <w:bottom w:val="single" w:sz="4" w:space="0" w:color="auto"/>
        </w:tblBorders>
        <w:tblLook w:val="04A0"/>
      </w:tblPr>
      <w:tblGrid>
        <w:gridCol w:w="2356"/>
        <w:gridCol w:w="2340"/>
        <w:gridCol w:w="1200"/>
        <w:gridCol w:w="2100"/>
      </w:tblGrid>
      <w:tr w:rsidR="00610AA9">
        <w:trPr>
          <w:trHeight w:val="630"/>
        </w:trPr>
        <w:tc>
          <w:tcPr>
            <w:tcW w:w="2356" w:type="dxa"/>
            <w:noWrap/>
            <w:vAlign w:val="bottom"/>
          </w:tcPr>
          <w:p w:rsidR="00610AA9" w:rsidRDefault="00B907E8">
            <w:pPr>
              <w:tabs>
                <w:tab w:val="left" w:pos="2208"/>
              </w:tabs>
              <w:adjustRightInd w:val="0"/>
              <w:snapToGrid w:val="0"/>
              <w:jc w:val="both"/>
              <w:rPr>
                <w:sz w:val="28"/>
                <w:szCs w:val="28"/>
              </w:rPr>
            </w:pPr>
            <w:r>
              <w:rPr>
                <w:rFonts w:hint="eastAsia"/>
                <w:sz w:val="28"/>
                <w:szCs w:val="28"/>
              </w:rPr>
              <w:t>委托任务名称：</w:t>
            </w:r>
          </w:p>
        </w:tc>
        <w:tc>
          <w:tcPr>
            <w:tcW w:w="5640" w:type="dxa"/>
            <w:gridSpan w:val="3"/>
            <w:tcBorders>
              <w:bottom w:val="single" w:sz="4" w:space="0" w:color="auto"/>
            </w:tcBorders>
            <w:noWrap/>
            <w:vAlign w:val="bottom"/>
          </w:tcPr>
          <w:p w:rsidR="00610AA9" w:rsidRDefault="003C5AE2">
            <w:pPr>
              <w:tabs>
                <w:tab w:val="left" w:pos="2208"/>
              </w:tabs>
              <w:adjustRightInd w:val="0"/>
              <w:snapToGrid w:val="0"/>
              <w:jc w:val="both"/>
              <w:rPr>
                <w:sz w:val="28"/>
                <w:szCs w:val="28"/>
              </w:rPr>
            </w:pPr>
            <w:r>
              <w:rPr>
                <w:rFonts w:hint="eastAsia"/>
                <w:sz w:val="28"/>
                <w:szCs w:val="28"/>
              </w:rPr>
              <w:t>大鼠</w:t>
            </w:r>
            <w:r w:rsidR="007F725E" w:rsidRPr="00EF5433">
              <w:rPr>
                <w:rFonts w:hint="eastAsia"/>
                <w:sz w:val="28"/>
                <w:szCs w:val="28"/>
              </w:rPr>
              <w:t>宏基因组测序及生物信息学分析</w:t>
            </w:r>
          </w:p>
        </w:tc>
      </w:tr>
      <w:tr w:rsidR="002C6F4C">
        <w:trPr>
          <w:trHeight w:val="630"/>
        </w:trPr>
        <w:tc>
          <w:tcPr>
            <w:tcW w:w="2356" w:type="dxa"/>
            <w:noWrap/>
            <w:vAlign w:val="bottom"/>
          </w:tcPr>
          <w:p w:rsidR="002C6F4C" w:rsidRDefault="002C6F4C">
            <w:pPr>
              <w:tabs>
                <w:tab w:val="left" w:pos="2208"/>
              </w:tabs>
              <w:adjustRightInd w:val="0"/>
              <w:snapToGrid w:val="0"/>
              <w:jc w:val="both"/>
              <w:rPr>
                <w:sz w:val="28"/>
                <w:szCs w:val="28"/>
              </w:rPr>
            </w:pPr>
            <w:r>
              <w:rPr>
                <w:rFonts w:hint="eastAsia"/>
                <w:sz w:val="28"/>
                <w:szCs w:val="28"/>
              </w:rPr>
              <w:t>经</w:t>
            </w:r>
            <w:r>
              <w:rPr>
                <w:rFonts w:hint="eastAsia"/>
                <w:sz w:val="28"/>
                <w:szCs w:val="28"/>
              </w:rPr>
              <w:t xml:space="preserve"> </w:t>
            </w:r>
            <w:r>
              <w:rPr>
                <w:rFonts w:hint="eastAsia"/>
                <w:sz w:val="28"/>
                <w:szCs w:val="28"/>
              </w:rPr>
              <w:t>费</w:t>
            </w:r>
            <w:r>
              <w:rPr>
                <w:rFonts w:hint="eastAsia"/>
                <w:sz w:val="28"/>
                <w:szCs w:val="28"/>
              </w:rPr>
              <w:t xml:space="preserve"> </w:t>
            </w:r>
            <w:r>
              <w:rPr>
                <w:rFonts w:hint="eastAsia"/>
                <w:sz w:val="28"/>
                <w:szCs w:val="28"/>
              </w:rPr>
              <w:t>来</w:t>
            </w:r>
            <w:r>
              <w:rPr>
                <w:rFonts w:hint="eastAsia"/>
                <w:sz w:val="28"/>
                <w:szCs w:val="28"/>
              </w:rPr>
              <w:t xml:space="preserve"> </w:t>
            </w:r>
            <w:r>
              <w:rPr>
                <w:rFonts w:hint="eastAsia"/>
                <w:sz w:val="28"/>
                <w:szCs w:val="28"/>
              </w:rPr>
              <w:t>源：</w:t>
            </w:r>
          </w:p>
        </w:tc>
        <w:tc>
          <w:tcPr>
            <w:tcW w:w="5640" w:type="dxa"/>
            <w:gridSpan w:val="3"/>
            <w:tcBorders>
              <w:bottom w:val="single" w:sz="4" w:space="0" w:color="auto"/>
            </w:tcBorders>
            <w:noWrap/>
            <w:vAlign w:val="bottom"/>
          </w:tcPr>
          <w:p w:rsidR="002C6F4C" w:rsidRPr="00362D9D" w:rsidRDefault="002C6F4C" w:rsidP="007B7503">
            <w:pPr>
              <w:tabs>
                <w:tab w:val="left" w:pos="2208"/>
              </w:tabs>
              <w:adjustRightInd w:val="0"/>
              <w:snapToGrid w:val="0"/>
              <w:jc w:val="both"/>
              <w:rPr>
                <w:sz w:val="28"/>
                <w:szCs w:val="28"/>
              </w:rPr>
            </w:pPr>
            <w:r w:rsidRPr="00362D9D">
              <w:rPr>
                <w:rFonts w:ascii="宋体" w:hAnsi="宋体" w:hint="eastAsia"/>
                <w:bCs/>
                <w:sz w:val="24"/>
                <w:szCs w:val="24"/>
              </w:rPr>
              <w:t>国家自然科学基金</w:t>
            </w:r>
          </w:p>
        </w:tc>
      </w:tr>
      <w:tr w:rsidR="002C6F4C">
        <w:trPr>
          <w:trHeight w:val="630"/>
        </w:trPr>
        <w:tc>
          <w:tcPr>
            <w:tcW w:w="2356" w:type="dxa"/>
            <w:noWrap/>
            <w:vAlign w:val="bottom"/>
          </w:tcPr>
          <w:p w:rsidR="002C6F4C" w:rsidRDefault="002C6F4C" w:rsidP="007F725E">
            <w:pPr>
              <w:adjustRightInd w:val="0"/>
              <w:snapToGrid w:val="0"/>
              <w:jc w:val="both"/>
              <w:rPr>
                <w:sz w:val="28"/>
                <w:szCs w:val="28"/>
              </w:rPr>
            </w:pPr>
            <w:r>
              <w:rPr>
                <w:rFonts w:hint="eastAsia"/>
                <w:sz w:val="28"/>
                <w:szCs w:val="28"/>
              </w:rPr>
              <w:t>委</w:t>
            </w:r>
            <w:r>
              <w:rPr>
                <w:rFonts w:hint="eastAsia"/>
                <w:sz w:val="28"/>
                <w:szCs w:val="28"/>
              </w:rPr>
              <w:t xml:space="preserve"> </w:t>
            </w:r>
            <w:r>
              <w:rPr>
                <w:rFonts w:hint="eastAsia"/>
                <w:sz w:val="28"/>
                <w:szCs w:val="28"/>
              </w:rPr>
              <w:t>托</w:t>
            </w:r>
            <w:r>
              <w:rPr>
                <w:rFonts w:hint="eastAsia"/>
                <w:sz w:val="28"/>
                <w:szCs w:val="28"/>
              </w:rPr>
              <w:t xml:space="preserve"> </w:t>
            </w:r>
            <w:r>
              <w:rPr>
                <w:rFonts w:hint="eastAsia"/>
                <w:sz w:val="28"/>
                <w:szCs w:val="28"/>
              </w:rPr>
              <w:t>人：</w:t>
            </w:r>
          </w:p>
        </w:tc>
        <w:tc>
          <w:tcPr>
            <w:tcW w:w="2340" w:type="dxa"/>
            <w:tcBorders>
              <w:bottom w:val="single" w:sz="4" w:space="0" w:color="auto"/>
            </w:tcBorders>
            <w:noWrap/>
            <w:vAlign w:val="bottom"/>
          </w:tcPr>
          <w:p w:rsidR="002C6F4C" w:rsidRDefault="002C6F4C" w:rsidP="007F725E">
            <w:pPr>
              <w:adjustRightInd w:val="0"/>
              <w:snapToGrid w:val="0"/>
              <w:jc w:val="both"/>
              <w:rPr>
                <w:sz w:val="28"/>
                <w:szCs w:val="28"/>
              </w:rPr>
            </w:pPr>
            <w:r>
              <w:rPr>
                <w:rFonts w:hint="eastAsia"/>
                <w:sz w:val="28"/>
                <w:szCs w:val="28"/>
              </w:rPr>
              <w:t>王刚</w:t>
            </w:r>
          </w:p>
        </w:tc>
        <w:tc>
          <w:tcPr>
            <w:tcW w:w="1200" w:type="dxa"/>
            <w:tcBorders>
              <w:bottom w:val="nil"/>
            </w:tcBorders>
            <w:noWrap/>
            <w:vAlign w:val="bottom"/>
          </w:tcPr>
          <w:p w:rsidR="002C6F4C" w:rsidRDefault="002C6F4C" w:rsidP="007F725E">
            <w:pPr>
              <w:adjustRightInd w:val="0"/>
              <w:snapToGrid w:val="0"/>
              <w:jc w:val="both"/>
              <w:rPr>
                <w:sz w:val="28"/>
                <w:szCs w:val="28"/>
              </w:rPr>
            </w:pPr>
            <w:r>
              <w:rPr>
                <w:rFonts w:hint="eastAsia"/>
                <w:sz w:val="28"/>
                <w:szCs w:val="28"/>
              </w:rPr>
              <w:t>电话：</w:t>
            </w:r>
          </w:p>
        </w:tc>
        <w:tc>
          <w:tcPr>
            <w:tcW w:w="2100" w:type="dxa"/>
            <w:tcBorders>
              <w:bottom w:val="single" w:sz="4" w:space="0" w:color="auto"/>
            </w:tcBorders>
            <w:noWrap/>
            <w:vAlign w:val="bottom"/>
          </w:tcPr>
          <w:p w:rsidR="002C6F4C" w:rsidRDefault="002C6F4C" w:rsidP="007F725E">
            <w:pPr>
              <w:adjustRightInd w:val="0"/>
              <w:snapToGrid w:val="0"/>
              <w:jc w:val="both"/>
              <w:rPr>
                <w:sz w:val="28"/>
                <w:szCs w:val="28"/>
              </w:rPr>
            </w:pPr>
            <w:r>
              <w:rPr>
                <w:sz w:val="28"/>
                <w:szCs w:val="28"/>
              </w:rPr>
              <w:t>010-58340278</w:t>
            </w:r>
          </w:p>
        </w:tc>
      </w:tr>
      <w:tr w:rsidR="002C6F4C">
        <w:trPr>
          <w:trHeight w:val="630"/>
        </w:trPr>
        <w:tc>
          <w:tcPr>
            <w:tcW w:w="2356" w:type="dxa"/>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所在单位：</w:t>
            </w:r>
          </w:p>
        </w:tc>
        <w:tc>
          <w:tcPr>
            <w:tcW w:w="5640" w:type="dxa"/>
            <w:gridSpan w:val="3"/>
            <w:tcBorders>
              <w:top w:val="single" w:sz="4" w:space="0" w:color="auto"/>
              <w:bottom w:val="single" w:sz="4" w:space="0" w:color="auto"/>
            </w:tcBorders>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首都医科大学</w:t>
            </w:r>
            <w:r>
              <w:rPr>
                <w:rFonts w:hint="eastAsia"/>
                <w:sz w:val="28"/>
                <w:szCs w:val="28"/>
              </w:rPr>
              <w:t xml:space="preserve">   </w:t>
            </w:r>
            <w:r>
              <w:rPr>
                <w:rFonts w:hint="eastAsia"/>
                <w:sz w:val="28"/>
                <w:szCs w:val="28"/>
              </w:rPr>
              <w:t>学院</w:t>
            </w:r>
            <w:r>
              <w:rPr>
                <w:rFonts w:hint="eastAsia"/>
                <w:sz w:val="28"/>
                <w:szCs w:val="28"/>
              </w:rPr>
              <w:t xml:space="preserve">   </w:t>
            </w:r>
            <w:r>
              <w:rPr>
                <w:rFonts w:hint="eastAsia"/>
                <w:sz w:val="28"/>
                <w:szCs w:val="28"/>
              </w:rPr>
              <w:t>学系</w:t>
            </w:r>
            <w:r>
              <w:rPr>
                <w:rFonts w:hint="eastAsia"/>
                <w:sz w:val="28"/>
                <w:szCs w:val="28"/>
              </w:rPr>
              <w:t xml:space="preserve">   </w:t>
            </w:r>
            <w:r>
              <w:rPr>
                <w:rFonts w:hint="eastAsia"/>
                <w:sz w:val="28"/>
                <w:szCs w:val="28"/>
              </w:rPr>
              <w:t>附属医院</w:t>
            </w:r>
          </w:p>
        </w:tc>
      </w:tr>
      <w:tr w:rsidR="002C6F4C">
        <w:trPr>
          <w:trHeight w:val="630"/>
        </w:trPr>
        <w:tc>
          <w:tcPr>
            <w:tcW w:w="2356" w:type="dxa"/>
            <w:noWrap/>
            <w:vAlign w:val="bottom"/>
          </w:tcPr>
          <w:p w:rsidR="002C6F4C" w:rsidRDefault="002C6F4C" w:rsidP="007F725E">
            <w:pPr>
              <w:adjustRightInd w:val="0"/>
              <w:snapToGrid w:val="0"/>
              <w:jc w:val="both"/>
              <w:rPr>
                <w:sz w:val="28"/>
                <w:szCs w:val="28"/>
                <w:u w:val="single"/>
              </w:rPr>
            </w:pPr>
            <w:r>
              <w:rPr>
                <w:rFonts w:hint="eastAsia"/>
                <w:sz w:val="28"/>
                <w:szCs w:val="28"/>
              </w:rPr>
              <w:t>单位通讯地址：</w:t>
            </w:r>
          </w:p>
        </w:tc>
        <w:tc>
          <w:tcPr>
            <w:tcW w:w="5640" w:type="dxa"/>
            <w:gridSpan w:val="3"/>
            <w:tcBorders>
              <w:top w:val="single" w:sz="4" w:space="0" w:color="auto"/>
              <w:bottom w:val="single" w:sz="4" w:space="0" w:color="auto"/>
            </w:tcBorders>
            <w:noWrap/>
            <w:vAlign w:val="bottom"/>
          </w:tcPr>
          <w:p w:rsidR="002C6F4C" w:rsidRDefault="002C6F4C" w:rsidP="007F725E">
            <w:pPr>
              <w:adjustRightInd w:val="0"/>
              <w:snapToGrid w:val="0"/>
              <w:jc w:val="both"/>
              <w:rPr>
                <w:sz w:val="28"/>
                <w:szCs w:val="28"/>
              </w:rPr>
            </w:pPr>
            <w:r>
              <w:rPr>
                <w:rFonts w:hint="eastAsia"/>
                <w:sz w:val="28"/>
                <w:szCs w:val="28"/>
              </w:rPr>
              <w:t>北京市丰台区右安门外西头条</w:t>
            </w:r>
            <w:r>
              <w:rPr>
                <w:rFonts w:hint="eastAsia"/>
                <w:sz w:val="28"/>
                <w:szCs w:val="28"/>
              </w:rPr>
              <w:t>10</w:t>
            </w:r>
            <w:r>
              <w:rPr>
                <w:rFonts w:hint="eastAsia"/>
                <w:sz w:val="28"/>
                <w:szCs w:val="28"/>
              </w:rPr>
              <w:t>号</w:t>
            </w:r>
          </w:p>
        </w:tc>
      </w:tr>
      <w:tr w:rsidR="002C6F4C">
        <w:trPr>
          <w:trHeight w:val="630"/>
        </w:trPr>
        <w:tc>
          <w:tcPr>
            <w:tcW w:w="7996" w:type="dxa"/>
            <w:gridSpan w:val="4"/>
            <w:noWrap/>
            <w:vAlign w:val="bottom"/>
          </w:tcPr>
          <w:p w:rsidR="002C6F4C" w:rsidRDefault="002C6F4C" w:rsidP="007F725E">
            <w:pPr>
              <w:tabs>
                <w:tab w:val="left" w:pos="2208"/>
              </w:tabs>
              <w:adjustRightInd w:val="0"/>
              <w:snapToGrid w:val="0"/>
              <w:jc w:val="both"/>
              <w:rPr>
                <w:sz w:val="28"/>
                <w:szCs w:val="28"/>
              </w:rPr>
            </w:pPr>
          </w:p>
        </w:tc>
      </w:tr>
      <w:tr w:rsidR="002C6F4C">
        <w:trPr>
          <w:trHeight w:val="630"/>
        </w:trPr>
        <w:tc>
          <w:tcPr>
            <w:tcW w:w="2356" w:type="dxa"/>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受委托单位：</w:t>
            </w:r>
          </w:p>
        </w:tc>
        <w:tc>
          <w:tcPr>
            <w:tcW w:w="5640" w:type="dxa"/>
            <w:gridSpan w:val="3"/>
            <w:tcBorders>
              <w:bottom w:val="single" w:sz="4" w:space="0" w:color="auto"/>
            </w:tcBorders>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上海美吉生物医药科技有限公司</w:t>
            </w:r>
            <w:r>
              <w:rPr>
                <w:rFonts w:hint="eastAsia"/>
                <w:sz w:val="28"/>
                <w:szCs w:val="28"/>
              </w:rPr>
              <w:t xml:space="preserve"> </w:t>
            </w:r>
          </w:p>
        </w:tc>
      </w:tr>
      <w:tr w:rsidR="002C6F4C">
        <w:trPr>
          <w:trHeight w:val="630"/>
        </w:trPr>
        <w:tc>
          <w:tcPr>
            <w:tcW w:w="2356" w:type="dxa"/>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联系电话：</w:t>
            </w:r>
          </w:p>
        </w:tc>
        <w:tc>
          <w:tcPr>
            <w:tcW w:w="5640" w:type="dxa"/>
            <w:gridSpan w:val="3"/>
            <w:tcBorders>
              <w:bottom w:val="nil"/>
            </w:tcBorders>
            <w:noWrap/>
            <w:vAlign w:val="bottom"/>
          </w:tcPr>
          <w:p w:rsidR="002C6F4C" w:rsidRDefault="002C6F4C" w:rsidP="007F725E">
            <w:pPr>
              <w:tabs>
                <w:tab w:val="left" w:pos="2208"/>
              </w:tabs>
              <w:adjustRightInd w:val="0"/>
              <w:snapToGrid w:val="0"/>
              <w:jc w:val="both"/>
              <w:rPr>
                <w:sz w:val="28"/>
                <w:szCs w:val="28"/>
              </w:rPr>
            </w:pPr>
            <w:r>
              <w:rPr>
                <w:rFonts w:hint="eastAsia"/>
                <w:sz w:val="28"/>
                <w:szCs w:val="28"/>
              </w:rPr>
              <w:t>18516717027</w:t>
            </w:r>
          </w:p>
        </w:tc>
      </w:tr>
      <w:tr w:rsidR="002C6F4C">
        <w:trPr>
          <w:trHeight w:val="630"/>
        </w:trPr>
        <w:tc>
          <w:tcPr>
            <w:tcW w:w="2356" w:type="dxa"/>
            <w:tcBorders>
              <w:bottom w:val="nil"/>
            </w:tcBorders>
            <w:noWrap/>
            <w:vAlign w:val="bottom"/>
          </w:tcPr>
          <w:p w:rsidR="002C6F4C" w:rsidRDefault="002C6F4C" w:rsidP="007F725E">
            <w:pPr>
              <w:adjustRightInd w:val="0"/>
              <w:snapToGrid w:val="0"/>
              <w:jc w:val="both"/>
              <w:rPr>
                <w:sz w:val="28"/>
                <w:szCs w:val="28"/>
                <w:u w:val="single"/>
              </w:rPr>
            </w:pPr>
            <w:r>
              <w:rPr>
                <w:rFonts w:hint="eastAsia"/>
                <w:sz w:val="28"/>
                <w:szCs w:val="28"/>
              </w:rPr>
              <w:t>单位通讯地址：</w:t>
            </w:r>
          </w:p>
        </w:tc>
        <w:tc>
          <w:tcPr>
            <w:tcW w:w="5640" w:type="dxa"/>
            <w:gridSpan w:val="3"/>
            <w:tcBorders>
              <w:top w:val="single" w:sz="4" w:space="0" w:color="auto"/>
            </w:tcBorders>
            <w:noWrap/>
            <w:vAlign w:val="bottom"/>
          </w:tcPr>
          <w:p w:rsidR="002C6F4C" w:rsidRDefault="002C6F4C" w:rsidP="007F725E">
            <w:pPr>
              <w:adjustRightInd w:val="0"/>
              <w:snapToGrid w:val="0"/>
              <w:jc w:val="both"/>
              <w:rPr>
                <w:sz w:val="28"/>
                <w:szCs w:val="28"/>
              </w:rPr>
            </w:pPr>
            <w:r>
              <w:rPr>
                <w:rFonts w:hint="eastAsia"/>
                <w:sz w:val="28"/>
                <w:szCs w:val="28"/>
              </w:rPr>
              <w:t>上海市浦东新区国际医学园区康新公路</w:t>
            </w:r>
            <w:r>
              <w:rPr>
                <w:rFonts w:hint="eastAsia"/>
                <w:sz w:val="28"/>
                <w:szCs w:val="28"/>
              </w:rPr>
              <w:t>3399</w:t>
            </w:r>
            <w:r>
              <w:rPr>
                <w:rFonts w:hint="eastAsia"/>
                <w:sz w:val="28"/>
                <w:szCs w:val="28"/>
              </w:rPr>
              <w:t>号</w:t>
            </w:r>
            <w:r>
              <w:rPr>
                <w:rFonts w:hint="eastAsia"/>
                <w:sz w:val="28"/>
                <w:szCs w:val="28"/>
              </w:rPr>
              <w:t>3</w:t>
            </w:r>
            <w:r>
              <w:rPr>
                <w:rFonts w:hint="eastAsia"/>
                <w:sz w:val="28"/>
                <w:szCs w:val="28"/>
              </w:rPr>
              <w:t>号楼</w:t>
            </w:r>
          </w:p>
        </w:tc>
      </w:tr>
    </w:tbl>
    <w:p w:rsidR="00610AA9" w:rsidRDefault="00610AA9">
      <w:pPr>
        <w:adjustRightInd w:val="0"/>
        <w:snapToGrid w:val="0"/>
        <w:ind w:leftChars="50" w:left="100"/>
        <w:rPr>
          <w:sz w:val="28"/>
          <w:szCs w:val="28"/>
          <w:u w:val="single"/>
        </w:rPr>
      </w:pPr>
    </w:p>
    <w:p w:rsidR="00610AA9" w:rsidRDefault="00610AA9">
      <w:pPr>
        <w:adjustRightInd w:val="0"/>
        <w:snapToGrid w:val="0"/>
        <w:rPr>
          <w:sz w:val="28"/>
          <w:szCs w:val="28"/>
          <w:u w:val="single"/>
        </w:rPr>
      </w:pPr>
    </w:p>
    <w:p w:rsidR="00610AA9" w:rsidRDefault="00610AA9">
      <w:pPr>
        <w:adjustRightInd w:val="0"/>
        <w:snapToGrid w:val="0"/>
        <w:ind w:leftChars="50" w:left="100"/>
        <w:rPr>
          <w:sz w:val="28"/>
          <w:szCs w:val="28"/>
          <w:u w:val="single"/>
        </w:rPr>
      </w:pPr>
    </w:p>
    <w:p w:rsidR="00610AA9" w:rsidRDefault="00B907E8" w:rsidP="007F3038">
      <w:pPr>
        <w:adjustRightInd w:val="0"/>
        <w:snapToGrid w:val="0"/>
        <w:spacing w:beforeLines="100" w:afterLines="100"/>
        <w:jc w:val="center"/>
        <w:rPr>
          <w:sz w:val="28"/>
          <w:szCs w:val="28"/>
          <w:u w:val="single"/>
        </w:rPr>
      </w:pPr>
      <w:r>
        <w:rPr>
          <w:rFonts w:hint="eastAsia"/>
          <w:sz w:val="28"/>
          <w:szCs w:val="28"/>
        </w:rPr>
        <w:t>委托任务期限：</w:t>
      </w:r>
      <w:r w:rsidR="007F725E">
        <w:rPr>
          <w:rFonts w:hint="eastAsia"/>
          <w:sz w:val="28"/>
          <w:szCs w:val="28"/>
        </w:rPr>
        <w:t>2</w:t>
      </w:r>
      <w:r w:rsidR="007F725E">
        <w:rPr>
          <w:sz w:val="28"/>
          <w:szCs w:val="28"/>
        </w:rPr>
        <w:t>020</w:t>
      </w:r>
      <w:r w:rsidR="00BD61FA">
        <w:rPr>
          <w:rFonts w:hint="eastAsia"/>
          <w:sz w:val="28"/>
          <w:szCs w:val="28"/>
        </w:rPr>
        <w:t xml:space="preserve"> </w:t>
      </w:r>
      <w:r>
        <w:rPr>
          <w:rFonts w:hint="eastAsia"/>
          <w:sz w:val="28"/>
          <w:szCs w:val="28"/>
        </w:rPr>
        <w:t>年</w:t>
      </w:r>
      <w:r w:rsidR="00BD61FA">
        <w:rPr>
          <w:rFonts w:hint="eastAsia"/>
          <w:sz w:val="28"/>
          <w:szCs w:val="28"/>
        </w:rPr>
        <w:t xml:space="preserve"> </w:t>
      </w:r>
      <w:r w:rsidR="007F725E">
        <w:rPr>
          <w:sz w:val="28"/>
          <w:szCs w:val="28"/>
        </w:rPr>
        <w:t>9</w:t>
      </w:r>
      <w:r>
        <w:rPr>
          <w:rFonts w:hint="eastAsia"/>
          <w:sz w:val="28"/>
          <w:szCs w:val="28"/>
        </w:rPr>
        <w:t>月</w:t>
      </w:r>
      <w:r w:rsidR="00BD61FA">
        <w:rPr>
          <w:rFonts w:hint="eastAsia"/>
          <w:sz w:val="28"/>
          <w:szCs w:val="28"/>
        </w:rPr>
        <w:t xml:space="preserve"> </w:t>
      </w:r>
      <w:r w:rsidR="007F725E">
        <w:rPr>
          <w:sz w:val="28"/>
          <w:szCs w:val="28"/>
        </w:rPr>
        <w:t>28</w:t>
      </w:r>
      <w:r>
        <w:rPr>
          <w:rFonts w:hint="eastAsia"/>
          <w:sz w:val="28"/>
          <w:szCs w:val="28"/>
        </w:rPr>
        <w:t>日</w:t>
      </w:r>
      <w:r>
        <w:rPr>
          <w:rFonts w:hint="eastAsia"/>
          <w:sz w:val="28"/>
          <w:szCs w:val="28"/>
        </w:rPr>
        <w:t xml:space="preserve">  </w:t>
      </w:r>
      <w:r>
        <w:rPr>
          <w:rFonts w:hint="eastAsia"/>
          <w:sz w:val="28"/>
          <w:szCs w:val="28"/>
        </w:rPr>
        <w:t>至</w:t>
      </w:r>
      <w:r>
        <w:rPr>
          <w:rFonts w:hint="eastAsia"/>
          <w:sz w:val="28"/>
          <w:szCs w:val="28"/>
        </w:rPr>
        <w:t xml:space="preserve"> </w:t>
      </w:r>
      <w:r w:rsidR="007F725E">
        <w:rPr>
          <w:sz w:val="28"/>
          <w:szCs w:val="28"/>
        </w:rPr>
        <w:t>2021</w:t>
      </w:r>
      <w:r>
        <w:rPr>
          <w:rFonts w:hint="eastAsia"/>
          <w:sz w:val="28"/>
          <w:szCs w:val="28"/>
        </w:rPr>
        <w:t xml:space="preserve"> </w:t>
      </w:r>
      <w:r>
        <w:rPr>
          <w:rFonts w:hint="eastAsia"/>
          <w:sz w:val="28"/>
          <w:szCs w:val="28"/>
        </w:rPr>
        <w:t>年</w:t>
      </w:r>
      <w:r w:rsidR="00BD61FA">
        <w:rPr>
          <w:rFonts w:hint="eastAsia"/>
          <w:sz w:val="28"/>
          <w:szCs w:val="28"/>
        </w:rPr>
        <w:t xml:space="preserve"> </w:t>
      </w:r>
      <w:r w:rsidR="007F725E">
        <w:rPr>
          <w:sz w:val="28"/>
          <w:szCs w:val="28"/>
        </w:rPr>
        <w:t>9</w:t>
      </w:r>
      <w:r>
        <w:rPr>
          <w:rFonts w:hint="eastAsia"/>
          <w:sz w:val="28"/>
          <w:szCs w:val="28"/>
        </w:rPr>
        <w:t>月</w:t>
      </w:r>
      <w:r w:rsidR="007F725E">
        <w:rPr>
          <w:rFonts w:hint="eastAsia"/>
          <w:sz w:val="28"/>
          <w:szCs w:val="28"/>
        </w:rPr>
        <w:t>2</w:t>
      </w:r>
      <w:r w:rsidR="007F725E">
        <w:rPr>
          <w:sz w:val="28"/>
          <w:szCs w:val="28"/>
        </w:rPr>
        <w:t>7</w:t>
      </w:r>
      <w:r w:rsidR="00BD61FA">
        <w:rPr>
          <w:rFonts w:hint="eastAsia"/>
          <w:sz w:val="28"/>
          <w:szCs w:val="28"/>
        </w:rPr>
        <w:t xml:space="preserve"> </w:t>
      </w:r>
      <w:r>
        <w:rPr>
          <w:rFonts w:hint="eastAsia"/>
          <w:sz w:val="28"/>
          <w:szCs w:val="28"/>
        </w:rPr>
        <w:t>日</w:t>
      </w:r>
    </w:p>
    <w:p w:rsidR="00610AA9" w:rsidRDefault="00B907E8" w:rsidP="007F3038">
      <w:pPr>
        <w:adjustRightInd w:val="0"/>
        <w:snapToGrid w:val="0"/>
        <w:spacing w:beforeLines="100" w:afterLines="100"/>
        <w:jc w:val="center"/>
        <w:rPr>
          <w:sz w:val="28"/>
          <w:szCs w:val="28"/>
          <w:u w:val="single"/>
        </w:rPr>
      </w:pPr>
      <w:r>
        <w:rPr>
          <w:rFonts w:hint="eastAsia"/>
          <w:sz w:val="28"/>
          <w:szCs w:val="28"/>
        </w:rPr>
        <w:t>签订日期：</w:t>
      </w:r>
      <w:r w:rsidR="007F725E">
        <w:rPr>
          <w:rFonts w:hint="eastAsia"/>
          <w:sz w:val="28"/>
          <w:szCs w:val="28"/>
        </w:rPr>
        <w:t>2</w:t>
      </w:r>
      <w:r w:rsidR="007F725E">
        <w:rPr>
          <w:sz w:val="28"/>
          <w:szCs w:val="28"/>
        </w:rPr>
        <w:t>020</w:t>
      </w:r>
      <w:r w:rsidR="007F725E">
        <w:rPr>
          <w:rFonts w:hint="eastAsia"/>
          <w:sz w:val="28"/>
          <w:szCs w:val="28"/>
        </w:rPr>
        <w:t xml:space="preserve"> </w:t>
      </w:r>
      <w:r w:rsidR="007F725E">
        <w:rPr>
          <w:rFonts w:hint="eastAsia"/>
          <w:sz w:val="28"/>
          <w:szCs w:val="28"/>
        </w:rPr>
        <w:t>年</w:t>
      </w:r>
      <w:r w:rsidR="007F725E">
        <w:rPr>
          <w:rFonts w:hint="eastAsia"/>
          <w:sz w:val="28"/>
          <w:szCs w:val="28"/>
        </w:rPr>
        <w:t xml:space="preserve"> </w:t>
      </w:r>
      <w:r w:rsidR="007F725E">
        <w:rPr>
          <w:sz w:val="28"/>
          <w:szCs w:val="28"/>
        </w:rPr>
        <w:t>9</w:t>
      </w:r>
      <w:r w:rsidR="007F725E">
        <w:rPr>
          <w:rFonts w:hint="eastAsia"/>
          <w:sz w:val="28"/>
          <w:szCs w:val="28"/>
        </w:rPr>
        <w:t>月</w:t>
      </w:r>
      <w:r w:rsidR="007F725E">
        <w:rPr>
          <w:rFonts w:hint="eastAsia"/>
          <w:sz w:val="28"/>
          <w:szCs w:val="28"/>
        </w:rPr>
        <w:t xml:space="preserve"> </w:t>
      </w:r>
      <w:r w:rsidR="007F725E">
        <w:rPr>
          <w:sz w:val="28"/>
          <w:szCs w:val="28"/>
        </w:rPr>
        <w:t>28</w:t>
      </w:r>
      <w:r w:rsidR="007F725E">
        <w:rPr>
          <w:rFonts w:hint="eastAsia"/>
          <w:sz w:val="28"/>
          <w:szCs w:val="28"/>
        </w:rPr>
        <w:t>日</w:t>
      </w:r>
    </w:p>
    <w:p w:rsidR="00610AA9" w:rsidRDefault="00610AA9">
      <w:pPr>
        <w:ind w:leftChars="50" w:left="100"/>
        <w:rPr>
          <w:sz w:val="30"/>
          <w:szCs w:val="30"/>
        </w:rPr>
      </w:pPr>
    </w:p>
    <w:p w:rsidR="00610AA9" w:rsidRDefault="00610AA9">
      <w:pPr>
        <w:ind w:leftChars="50" w:left="100"/>
        <w:rPr>
          <w:sz w:val="30"/>
          <w:szCs w:val="30"/>
          <w:u w:val="single"/>
        </w:rPr>
      </w:pPr>
    </w:p>
    <w:p w:rsidR="00610AA9" w:rsidRDefault="00B907E8">
      <w:pPr>
        <w:jc w:val="center"/>
        <w:rPr>
          <w:b/>
          <w:sz w:val="32"/>
        </w:rPr>
      </w:pPr>
      <w:r>
        <w:rPr>
          <w:rFonts w:hint="eastAsia"/>
          <w:sz w:val="30"/>
        </w:rPr>
        <w:t>首都医科大学科技处</w:t>
      </w:r>
      <w:r w:rsidR="00F66A0E">
        <w:rPr>
          <w:rFonts w:hint="eastAsia"/>
          <w:sz w:val="30"/>
        </w:rPr>
        <w:t>2020</w:t>
      </w:r>
      <w:r w:rsidR="00F66A0E">
        <w:rPr>
          <w:rFonts w:hint="eastAsia"/>
          <w:sz w:val="30"/>
        </w:rPr>
        <w:t>制</w:t>
      </w:r>
    </w:p>
    <w:p w:rsidR="00610AA9" w:rsidRDefault="00B907E8">
      <w:r>
        <w:br w:type="page"/>
      </w:r>
    </w:p>
    <w:p w:rsidR="00610AA9" w:rsidRDefault="00B907E8">
      <w:pPr>
        <w:jc w:val="center"/>
        <w:rPr>
          <w:rFonts w:eastAsia="黑体"/>
          <w:b/>
          <w:sz w:val="32"/>
        </w:rPr>
      </w:pPr>
      <w:r>
        <w:rPr>
          <w:rFonts w:eastAsia="黑体" w:hint="eastAsia"/>
          <w:b/>
          <w:sz w:val="32"/>
        </w:rPr>
        <w:lastRenderedPageBreak/>
        <w:t>填写说明</w:t>
      </w:r>
    </w:p>
    <w:p w:rsidR="00610AA9" w:rsidRDefault="00610AA9">
      <w:pPr>
        <w:spacing w:line="360" w:lineRule="auto"/>
        <w:jc w:val="both"/>
        <w:rPr>
          <w:rFonts w:eastAsia="楷体_GB2312"/>
          <w:b/>
          <w:sz w:val="24"/>
        </w:rPr>
      </w:pP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本协议适用于我校教师在项目研究过程中支付给外单位的检验、测试、化验及加工等费用时需要签署的协议。</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本协议书未尽事项，可由当事人附页另行约定，并可作为本协议的组成部分。如协议研究内容涉及国家秘密或重大商业秘密的，双方应另行签署保密义务。</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使用本协议书时约定无须填写的条款，应在该条款处注明“无”等字样。</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协议书要求</w:t>
      </w:r>
      <w:r>
        <w:rPr>
          <w:rFonts w:eastAsia="楷体_GB2312"/>
          <w:sz w:val="24"/>
        </w:rPr>
        <w:t>A4</w:t>
      </w:r>
      <w:r>
        <w:rPr>
          <w:rFonts w:eastAsia="楷体_GB2312" w:hint="eastAsia"/>
          <w:sz w:val="24"/>
        </w:rPr>
        <w:t>纸打印，一式</w:t>
      </w:r>
      <w:r>
        <w:rPr>
          <w:rFonts w:eastAsia="楷体_GB2312" w:hint="eastAsia"/>
          <w:sz w:val="24"/>
        </w:rPr>
        <w:t>4</w:t>
      </w:r>
      <w:r>
        <w:rPr>
          <w:rFonts w:eastAsia="楷体_GB2312" w:hint="eastAsia"/>
          <w:sz w:val="24"/>
        </w:rPr>
        <w:t>份，左侧装订，正文内容所用字型应不小于</w:t>
      </w:r>
      <w:r>
        <w:rPr>
          <w:rFonts w:eastAsia="楷体_GB2312"/>
          <w:sz w:val="24"/>
        </w:rPr>
        <w:t>5</w:t>
      </w:r>
      <w:r>
        <w:rPr>
          <w:rFonts w:eastAsia="楷体_GB2312" w:hint="eastAsia"/>
          <w:sz w:val="24"/>
        </w:rPr>
        <w:t>号字，协议正本中所涉及与本协议约定事项有关的技术资料及其指定附件备齐后应合装成册，其规格大小应与协议书一致。</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审批流程：</w:t>
      </w:r>
    </w:p>
    <w:p w:rsidR="00610AA9" w:rsidRDefault="00B907E8">
      <w:pPr>
        <w:spacing w:line="360" w:lineRule="auto"/>
        <w:ind w:firstLineChars="200" w:firstLine="480"/>
        <w:rPr>
          <w:rFonts w:eastAsia="楷体_GB2312"/>
          <w:sz w:val="24"/>
        </w:rPr>
      </w:pPr>
      <w:r>
        <w:rPr>
          <w:rFonts w:eastAsia="楷体_GB2312" w:hint="eastAsia"/>
          <w:sz w:val="24"/>
        </w:rPr>
        <w:t xml:space="preserve">1. </w:t>
      </w:r>
      <w:r>
        <w:rPr>
          <w:rFonts w:eastAsia="楷体_GB2312" w:hint="eastAsia"/>
          <w:sz w:val="24"/>
        </w:rPr>
        <w:t>协议双方协商填写协议内容后，受委托方先签字盖章（注意同时加盖覆盖协议全部内容的骑缝章）；</w:t>
      </w:r>
    </w:p>
    <w:p w:rsidR="00610AA9" w:rsidRDefault="00B907E8">
      <w:pPr>
        <w:spacing w:line="360" w:lineRule="auto"/>
        <w:ind w:firstLineChars="200" w:firstLine="480"/>
        <w:rPr>
          <w:rFonts w:eastAsia="楷体_GB2312"/>
          <w:sz w:val="24"/>
        </w:rPr>
      </w:pPr>
      <w:r>
        <w:rPr>
          <w:rFonts w:eastAsia="楷体_GB2312" w:hint="eastAsia"/>
          <w:sz w:val="24"/>
        </w:rPr>
        <w:t xml:space="preserve">2. </w:t>
      </w:r>
      <w:r>
        <w:rPr>
          <w:rFonts w:eastAsia="楷体_GB2312" w:hint="eastAsia"/>
          <w:sz w:val="24"/>
        </w:rPr>
        <w:t>在科研管理系统中提交委托任务经费来源的科研项目的任务书</w:t>
      </w:r>
      <w:r>
        <w:rPr>
          <w:rFonts w:eastAsia="楷体_GB2312" w:hint="eastAsia"/>
          <w:sz w:val="24"/>
        </w:rPr>
        <w:t>/</w:t>
      </w:r>
      <w:r>
        <w:rPr>
          <w:rFonts w:eastAsia="楷体_GB2312" w:hint="eastAsia"/>
          <w:sz w:val="24"/>
        </w:rPr>
        <w:t>计划书</w:t>
      </w:r>
      <w:r>
        <w:rPr>
          <w:rFonts w:eastAsia="楷体_GB2312" w:hint="eastAsia"/>
          <w:sz w:val="24"/>
        </w:rPr>
        <w:t>/</w:t>
      </w:r>
      <w:r>
        <w:rPr>
          <w:rFonts w:eastAsia="楷体_GB2312" w:hint="eastAsia"/>
          <w:sz w:val="24"/>
        </w:rPr>
        <w:t>预算书；</w:t>
      </w:r>
    </w:p>
    <w:p w:rsidR="00610AA9" w:rsidRDefault="00B907E8">
      <w:pPr>
        <w:spacing w:line="360" w:lineRule="auto"/>
        <w:ind w:firstLineChars="200" w:firstLine="480"/>
        <w:rPr>
          <w:rFonts w:eastAsia="楷体_GB2312"/>
          <w:sz w:val="24"/>
          <w:szCs w:val="22"/>
        </w:rPr>
      </w:pPr>
      <w:r>
        <w:rPr>
          <w:rFonts w:eastAsia="楷体_GB2312" w:hint="eastAsia"/>
          <w:sz w:val="24"/>
        </w:rPr>
        <w:t xml:space="preserve">3. </w:t>
      </w:r>
      <w:r>
        <w:rPr>
          <w:rFonts w:eastAsia="楷体_GB2312" w:hint="eastAsia"/>
          <w:sz w:val="24"/>
        </w:rPr>
        <w:t>委托人持委托协议、</w:t>
      </w:r>
      <w:r>
        <w:rPr>
          <w:rFonts w:ascii="Courier New" w:eastAsia="楷体_GB2312" w:hint="eastAsia"/>
          <w:sz w:val="24"/>
        </w:rPr>
        <w:t>《首都医科大学合（协）作研究经费、测试化验加工费外拨审批表》及</w:t>
      </w:r>
      <w:r>
        <w:rPr>
          <w:rFonts w:eastAsia="楷体_GB2312" w:hint="eastAsia"/>
          <w:sz w:val="24"/>
        </w:rPr>
        <w:t>审批表中要求的相关材料到相关部门审核</w:t>
      </w:r>
      <w:r>
        <w:rPr>
          <w:rFonts w:eastAsia="楷体_GB2312" w:hint="eastAsia"/>
          <w:sz w:val="24"/>
          <w:szCs w:val="22"/>
        </w:rPr>
        <w:t>盖章。上述材料在学院、科技处、财务处各备存一份；</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测试化验的原始结果须归档保存</w:t>
      </w:r>
      <w:r>
        <w:rPr>
          <w:rFonts w:eastAsia="楷体_GB2312" w:hint="eastAsia"/>
          <w:sz w:val="24"/>
        </w:rPr>
        <w:t>10</w:t>
      </w:r>
      <w:r>
        <w:rPr>
          <w:rFonts w:eastAsia="楷体_GB2312" w:hint="eastAsia"/>
          <w:sz w:val="24"/>
        </w:rPr>
        <w:t>年，以备审计检查。</w:t>
      </w:r>
    </w:p>
    <w:p w:rsidR="00610AA9" w:rsidRDefault="00B907E8">
      <w:pPr>
        <w:numPr>
          <w:ilvl w:val="0"/>
          <w:numId w:val="1"/>
        </w:numPr>
        <w:tabs>
          <w:tab w:val="clear" w:pos="960"/>
          <w:tab w:val="left" w:pos="0"/>
        </w:tabs>
        <w:spacing w:line="360" w:lineRule="auto"/>
        <w:ind w:left="700" w:hanging="700"/>
        <w:jc w:val="both"/>
      </w:pPr>
      <w:r>
        <w:br w:type="page"/>
      </w:r>
    </w:p>
    <w:p w:rsidR="00610AA9" w:rsidRDefault="00B907E8">
      <w:pPr>
        <w:spacing w:line="360" w:lineRule="auto"/>
        <w:ind w:firstLineChars="200" w:firstLine="480"/>
        <w:rPr>
          <w:sz w:val="24"/>
          <w:szCs w:val="24"/>
        </w:rPr>
      </w:pPr>
      <w:r>
        <w:rPr>
          <w:rFonts w:hint="eastAsia"/>
          <w:sz w:val="24"/>
          <w:szCs w:val="24"/>
        </w:rPr>
        <w:lastRenderedPageBreak/>
        <w:t>依据《中华人民共和国合同法》及本协议书相关的科研项目、经费管理办法规定，本协议签订各方在真实、充分地表达各自意愿的基础上，就本协议书中所描述的委托内容、经费支付、保密内容、知识产权等问题达成如下协议，并由签约双方共同恪守。</w:t>
      </w:r>
    </w:p>
    <w:p w:rsidR="00610AA9" w:rsidRDefault="00610AA9">
      <w:pPr>
        <w:spacing w:line="360" w:lineRule="auto"/>
        <w:rPr>
          <w:rFonts w:ascii="宋体" w:hAnsi="宋体"/>
          <w:b/>
          <w:sz w:val="24"/>
          <w:szCs w:val="24"/>
        </w:rPr>
      </w:pPr>
    </w:p>
    <w:p w:rsidR="00610AA9" w:rsidRDefault="00B907E8">
      <w:pPr>
        <w:numPr>
          <w:ilvl w:val="0"/>
          <w:numId w:val="2"/>
        </w:numPr>
        <w:spacing w:line="360" w:lineRule="auto"/>
        <w:rPr>
          <w:rFonts w:ascii="宋体" w:hAnsi="宋体"/>
          <w:b/>
          <w:sz w:val="24"/>
          <w:szCs w:val="24"/>
        </w:rPr>
      </w:pPr>
      <w:r>
        <w:rPr>
          <w:rFonts w:ascii="宋体" w:hAnsi="宋体" w:hint="eastAsia"/>
          <w:b/>
          <w:sz w:val="24"/>
          <w:szCs w:val="24"/>
        </w:rPr>
        <w:t xml:space="preserve">  委托任务的经费来源</w:t>
      </w:r>
    </w:p>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00"/>
        <w:gridCol w:w="1860"/>
        <w:gridCol w:w="2359"/>
        <w:gridCol w:w="2814"/>
      </w:tblGrid>
      <w:tr w:rsidR="00610AA9" w:rsidTr="002C6F4C">
        <w:trPr>
          <w:trHeight w:val="849"/>
        </w:trPr>
        <w:tc>
          <w:tcPr>
            <w:tcW w:w="2100" w:type="dxa"/>
            <w:tcBorders>
              <w:top w:val="single" w:sz="4" w:space="0" w:color="auto"/>
            </w:tcBorders>
            <w:vAlign w:val="center"/>
          </w:tcPr>
          <w:p w:rsidR="00610AA9" w:rsidRDefault="00B907E8">
            <w:pPr>
              <w:jc w:val="center"/>
              <w:rPr>
                <w:rFonts w:ascii="宋体" w:hAnsi="宋体"/>
                <w:b/>
                <w:sz w:val="24"/>
                <w:szCs w:val="24"/>
              </w:rPr>
            </w:pPr>
            <w:r>
              <w:rPr>
                <w:rFonts w:ascii="宋体" w:hAnsi="宋体" w:hint="eastAsia"/>
                <w:b/>
                <w:sz w:val="24"/>
                <w:szCs w:val="24"/>
              </w:rPr>
              <w:t>项目名称</w:t>
            </w:r>
          </w:p>
        </w:tc>
        <w:tc>
          <w:tcPr>
            <w:tcW w:w="7033" w:type="dxa"/>
            <w:gridSpan w:val="3"/>
            <w:tcBorders>
              <w:top w:val="single" w:sz="4" w:space="0" w:color="auto"/>
            </w:tcBorders>
            <w:vAlign w:val="center"/>
          </w:tcPr>
          <w:p w:rsidR="00610AA9" w:rsidRDefault="002C6F4C">
            <w:pPr>
              <w:jc w:val="center"/>
              <w:rPr>
                <w:rFonts w:ascii="宋体" w:hAnsi="宋体"/>
                <w:sz w:val="24"/>
                <w:szCs w:val="24"/>
              </w:rPr>
            </w:pPr>
            <w:r w:rsidRPr="00362D9D">
              <w:rPr>
                <w:rFonts w:ascii="宋体" w:hAnsi="宋体" w:hint="eastAsia"/>
                <w:sz w:val="24"/>
                <w:szCs w:val="24"/>
              </w:rPr>
              <w:t>基于超声辐射力的深部脑刺激与神经调控仪器研制</w:t>
            </w:r>
          </w:p>
        </w:tc>
      </w:tr>
      <w:tr w:rsidR="00610AA9" w:rsidTr="002264B3">
        <w:trPr>
          <w:trHeight w:val="729"/>
        </w:trPr>
        <w:tc>
          <w:tcPr>
            <w:tcW w:w="2100" w:type="dxa"/>
            <w:vAlign w:val="center"/>
          </w:tcPr>
          <w:p w:rsidR="00610AA9" w:rsidRDefault="00B907E8">
            <w:pPr>
              <w:jc w:val="center"/>
              <w:rPr>
                <w:rFonts w:ascii="宋体" w:hAnsi="宋体"/>
                <w:b/>
                <w:sz w:val="24"/>
                <w:szCs w:val="24"/>
              </w:rPr>
            </w:pPr>
            <w:r>
              <w:rPr>
                <w:rFonts w:ascii="宋体" w:hAnsi="宋体" w:hint="eastAsia"/>
                <w:b/>
                <w:sz w:val="24"/>
                <w:szCs w:val="24"/>
              </w:rPr>
              <w:t>项目编号</w:t>
            </w:r>
          </w:p>
        </w:tc>
        <w:tc>
          <w:tcPr>
            <w:tcW w:w="1860" w:type="dxa"/>
            <w:vAlign w:val="center"/>
          </w:tcPr>
          <w:p w:rsidR="00610AA9" w:rsidRDefault="002C6F4C">
            <w:pPr>
              <w:jc w:val="center"/>
              <w:rPr>
                <w:rFonts w:ascii="宋体" w:hAnsi="宋体"/>
                <w:sz w:val="24"/>
                <w:szCs w:val="24"/>
              </w:rPr>
            </w:pPr>
            <w:r w:rsidRPr="00362D9D">
              <w:rPr>
                <w:rFonts w:ascii="宋体" w:hAnsi="宋体" w:hint="eastAsia"/>
                <w:sz w:val="24"/>
                <w:szCs w:val="24"/>
              </w:rPr>
              <w:t>8000-</w:t>
            </w:r>
            <w:r w:rsidRPr="00362D9D">
              <w:rPr>
                <w:rFonts w:ascii="宋体" w:hAnsi="宋体"/>
                <w:sz w:val="24"/>
                <w:szCs w:val="24"/>
              </w:rPr>
              <w:t>52108002</w:t>
            </w:r>
          </w:p>
        </w:tc>
        <w:tc>
          <w:tcPr>
            <w:tcW w:w="2359" w:type="dxa"/>
            <w:vAlign w:val="center"/>
          </w:tcPr>
          <w:p w:rsidR="00610AA9" w:rsidRDefault="00B907E8">
            <w:pPr>
              <w:jc w:val="center"/>
              <w:rPr>
                <w:rFonts w:ascii="宋体" w:hAnsi="宋体"/>
                <w:b/>
                <w:sz w:val="24"/>
                <w:szCs w:val="24"/>
              </w:rPr>
            </w:pPr>
            <w:r>
              <w:rPr>
                <w:rFonts w:ascii="宋体" w:hAnsi="宋体" w:hint="eastAsia"/>
                <w:b/>
                <w:sz w:val="24"/>
                <w:szCs w:val="24"/>
              </w:rPr>
              <w:t>起止时间</w:t>
            </w:r>
          </w:p>
        </w:tc>
        <w:tc>
          <w:tcPr>
            <w:tcW w:w="2814" w:type="dxa"/>
            <w:vAlign w:val="center"/>
          </w:tcPr>
          <w:p w:rsidR="00610AA9" w:rsidRDefault="002C6F4C">
            <w:pPr>
              <w:jc w:val="center"/>
              <w:rPr>
                <w:rFonts w:ascii="宋体" w:hAnsi="宋体"/>
                <w:sz w:val="24"/>
                <w:szCs w:val="24"/>
              </w:rPr>
            </w:pPr>
            <w:r w:rsidRPr="00583728">
              <w:rPr>
                <w:rFonts w:ascii="宋体" w:hAnsi="宋体" w:hint="eastAsia"/>
                <w:color w:val="000000" w:themeColor="text1"/>
                <w:sz w:val="24"/>
                <w:szCs w:val="24"/>
              </w:rPr>
              <w:t>2016.01-2020.12</w:t>
            </w:r>
          </w:p>
        </w:tc>
      </w:tr>
      <w:tr w:rsidR="00610AA9" w:rsidTr="002C6F4C">
        <w:trPr>
          <w:trHeight w:val="1352"/>
        </w:trPr>
        <w:tc>
          <w:tcPr>
            <w:tcW w:w="2100" w:type="dxa"/>
            <w:vAlign w:val="center"/>
          </w:tcPr>
          <w:p w:rsidR="00610AA9" w:rsidRDefault="00B907E8">
            <w:pPr>
              <w:jc w:val="center"/>
              <w:rPr>
                <w:rFonts w:ascii="宋体" w:hAnsi="宋体"/>
                <w:b/>
                <w:sz w:val="24"/>
                <w:szCs w:val="24"/>
              </w:rPr>
            </w:pPr>
            <w:r>
              <w:rPr>
                <w:rFonts w:ascii="宋体" w:hAnsi="宋体" w:hint="eastAsia"/>
                <w:b/>
                <w:sz w:val="24"/>
                <w:szCs w:val="24"/>
              </w:rPr>
              <w:t>项目类别</w:t>
            </w:r>
          </w:p>
        </w:tc>
        <w:tc>
          <w:tcPr>
            <w:tcW w:w="7033" w:type="dxa"/>
            <w:gridSpan w:val="3"/>
            <w:vAlign w:val="center"/>
          </w:tcPr>
          <w:p w:rsidR="00610AA9" w:rsidRDefault="00B907E8">
            <w:pPr>
              <w:adjustRightInd w:val="0"/>
              <w:snapToGrid w:val="0"/>
              <w:rPr>
                <w:rFonts w:ascii="宋体" w:hAnsi="宋体"/>
                <w:bCs/>
                <w:sz w:val="24"/>
                <w:szCs w:val="24"/>
              </w:rPr>
            </w:pPr>
            <w:r>
              <w:rPr>
                <w:rFonts w:ascii="宋体" w:hAnsi="宋体" w:hint="eastAsia"/>
                <w:spacing w:val="20"/>
                <w:sz w:val="24"/>
                <w:szCs w:val="24"/>
              </w:rPr>
              <w:t>□</w:t>
            </w:r>
            <w:r>
              <w:rPr>
                <w:rFonts w:ascii="宋体" w:hAnsi="宋体" w:hint="eastAsia"/>
                <w:bCs/>
                <w:sz w:val="24"/>
                <w:szCs w:val="24"/>
              </w:rPr>
              <w:t xml:space="preserve">科技部项目       </w:t>
            </w:r>
            <w:r w:rsidR="002C6F4C" w:rsidRPr="00583728">
              <w:rPr>
                <w:rFonts w:ascii="宋体" w:hAnsi="宋体" w:hint="eastAsia"/>
                <w:color w:val="000000" w:themeColor="text1"/>
                <w:spacing w:val="20"/>
                <w:sz w:val="24"/>
                <w:szCs w:val="24"/>
              </w:rPr>
              <w:t>√</w:t>
            </w:r>
            <w:r>
              <w:rPr>
                <w:rFonts w:ascii="宋体" w:hAnsi="宋体" w:hint="eastAsia"/>
                <w:bCs/>
                <w:sz w:val="24"/>
                <w:szCs w:val="24"/>
              </w:rPr>
              <w:t xml:space="preserve">国家自然科学基金  </w:t>
            </w:r>
          </w:p>
          <w:p w:rsidR="00610AA9" w:rsidRDefault="00B907E8">
            <w:pPr>
              <w:adjustRightInd w:val="0"/>
              <w:snapToGrid w:val="0"/>
              <w:rPr>
                <w:rFonts w:ascii="宋体" w:hAnsi="宋体"/>
                <w:bCs/>
                <w:sz w:val="24"/>
                <w:szCs w:val="24"/>
              </w:rPr>
            </w:pPr>
            <w:r>
              <w:rPr>
                <w:rFonts w:ascii="宋体" w:hAnsi="宋体" w:hint="eastAsia"/>
                <w:spacing w:val="20"/>
                <w:sz w:val="24"/>
                <w:szCs w:val="24"/>
              </w:rPr>
              <w:t>□</w:t>
            </w:r>
            <w:r>
              <w:rPr>
                <w:rFonts w:ascii="宋体" w:hAnsi="宋体" w:hint="eastAsia"/>
                <w:bCs/>
                <w:sz w:val="24"/>
                <w:szCs w:val="24"/>
              </w:rPr>
              <w:t xml:space="preserve">北京市科委项目   </w:t>
            </w:r>
            <w:r>
              <w:rPr>
                <w:rFonts w:ascii="宋体" w:hAnsi="宋体" w:hint="eastAsia"/>
                <w:spacing w:val="20"/>
                <w:sz w:val="24"/>
                <w:szCs w:val="24"/>
              </w:rPr>
              <w:t>□</w:t>
            </w:r>
            <w:r>
              <w:rPr>
                <w:rFonts w:ascii="宋体" w:hAnsi="宋体" w:hint="eastAsia"/>
                <w:bCs/>
                <w:sz w:val="24"/>
                <w:szCs w:val="24"/>
              </w:rPr>
              <w:t>北京市自然科学基金</w:t>
            </w:r>
          </w:p>
          <w:p w:rsidR="00610AA9" w:rsidRDefault="00B907E8">
            <w:pPr>
              <w:adjustRightInd w:val="0"/>
              <w:snapToGrid w:val="0"/>
              <w:rPr>
                <w:rFonts w:ascii="宋体" w:hAnsi="宋体"/>
                <w:bCs/>
                <w:sz w:val="24"/>
                <w:szCs w:val="24"/>
              </w:rPr>
            </w:pPr>
            <w:r>
              <w:rPr>
                <w:rFonts w:ascii="宋体" w:hAnsi="宋体" w:hint="eastAsia"/>
                <w:spacing w:val="20"/>
                <w:sz w:val="24"/>
                <w:szCs w:val="24"/>
              </w:rPr>
              <w:t>□</w:t>
            </w:r>
            <w:r>
              <w:rPr>
                <w:rFonts w:ascii="宋体" w:hAnsi="宋体" w:hint="eastAsia"/>
                <w:bCs/>
                <w:sz w:val="24"/>
                <w:szCs w:val="24"/>
              </w:rPr>
              <w:t xml:space="preserve">北京市教委专项   </w:t>
            </w:r>
            <w:r>
              <w:rPr>
                <w:rFonts w:ascii="宋体" w:hAnsi="宋体" w:hint="eastAsia"/>
                <w:spacing w:val="20"/>
                <w:sz w:val="24"/>
                <w:szCs w:val="24"/>
              </w:rPr>
              <w:t>□</w:t>
            </w:r>
            <w:r>
              <w:rPr>
                <w:rFonts w:ascii="宋体" w:hAnsi="宋体" w:hint="eastAsia"/>
                <w:bCs/>
                <w:sz w:val="24"/>
                <w:szCs w:val="24"/>
              </w:rPr>
              <w:t>北京市教委科研计划</w:t>
            </w:r>
          </w:p>
          <w:p w:rsidR="00610AA9" w:rsidRDefault="00B907E8">
            <w:pPr>
              <w:adjustRightInd w:val="0"/>
              <w:snapToGrid w:val="0"/>
              <w:rPr>
                <w:rFonts w:ascii="宋体" w:hAnsi="宋体"/>
                <w:bCs/>
                <w:sz w:val="24"/>
                <w:szCs w:val="24"/>
              </w:rPr>
            </w:pPr>
            <w:r>
              <w:rPr>
                <w:rFonts w:ascii="宋体" w:hAnsi="宋体" w:hint="eastAsia"/>
                <w:spacing w:val="20"/>
                <w:sz w:val="24"/>
                <w:szCs w:val="24"/>
              </w:rPr>
              <w:t>□</w:t>
            </w:r>
            <w:r>
              <w:rPr>
                <w:rFonts w:ascii="宋体" w:hAnsi="宋体" w:hint="eastAsia"/>
                <w:bCs/>
                <w:sz w:val="24"/>
                <w:szCs w:val="24"/>
              </w:rPr>
              <w:t>其他项目（                                 ）</w:t>
            </w:r>
          </w:p>
        </w:tc>
      </w:tr>
      <w:tr w:rsidR="002C6F4C" w:rsidTr="002264B3">
        <w:trPr>
          <w:trHeight w:val="738"/>
        </w:trPr>
        <w:tc>
          <w:tcPr>
            <w:tcW w:w="2100" w:type="dxa"/>
            <w:tcBorders>
              <w:bottom w:val="single" w:sz="4" w:space="0" w:color="auto"/>
            </w:tcBorders>
            <w:vAlign w:val="center"/>
          </w:tcPr>
          <w:p w:rsidR="002C6F4C" w:rsidRDefault="002C6F4C">
            <w:pPr>
              <w:jc w:val="center"/>
              <w:rPr>
                <w:rFonts w:ascii="宋体" w:hAnsi="宋体"/>
                <w:b/>
                <w:sz w:val="24"/>
                <w:szCs w:val="24"/>
              </w:rPr>
            </w:pPr>
            <w:r>
              <w:rPr>
                <w:rFonts w:ascii="宋体" w:hAnsi="宋体" w:hint="eastAsia"/>
                <w:b/>
                <w:sz w:val="24"/>
                <w:szCs w:val="24"/>
              </w:rPr>
              <w:t>项目负责人</w:t>
            </w:r>
          </w:p>
        </w:tc>
        <w:tc>
          <w:tcPr>
            <w:tcW w:w="1860" w:type="dxa"/>
            <w:tcBorders>
              <w:bottom w:val="single" w:sz="4" w:space="0" w:color="auto"/>
            </w:tcBorders>
            <w:vAlign w:val="center"/>
          </w:tcPr>
          <w:p w:rsidR="002C6F4C" w:rsidRPr="00583728" w:rsidRDefault="002C6F4C" w:rsidP="007B7503">
            <w:pPr>
              <w:jc w:val="center"/>
              <w:rPr>
                <w:rFonts w:ascii="宋体" w:hAnsi="宋体"/>
                <w:color w:val="000000" w:themeColor="text1"/>
                <w:sz w:val="24"/>
                <w:szCs w:val="24"/>
              </w:rPr>
            </w:pPr>
            <w:r w:rsidRPr="00583728">
              <w:rPr>
                <w:rFonts w:ascii="宋体" w:hAnsi="宋体" w:hint="eastAsia"/>
                <w:color w:val="000000" w:themeColor="text1"/>
                <w:sz w:val="24"/>
                <w:szCs w:val="24"/>
              </w:rPr>
              <w:t>王刚</w:t>
            </w:r>
          </w:p>
        </w:tc>
        <w:tc>
          <w:tcPr>
            <w:tcW w:w="2359" w:type="dxa"/>
            <w:tcBorders>
              <w:bottom w:val="single" w:sz="4" w:space="0" w:color="auto"/>
            </w:tcBorders>
            <w:vAlign w:val="center"/>
          </w:tcPr>
          <w:p w:rsidR="002C6F4C" w:rsidRDefault="002C6F4C">
            <w:pPr>
              <w:jc w:val="center"/>
              <w:rPr>
                <w:rFonts w:ascii="宋体" w:hAnsi="宋体"/>
                <w:b/>
                <w:sz w:val="24"/>
                <w:szCs w:val="24"/>
              </w:rPr>
            </w:pPr>
            <w:r>
              <w:rPr>
                <w:rFonts w:ascii="宋体" w:hAnsi="宋体" w:hint="eastAsia"/>
                <w:b/>
                <w:sz w:val="24"/>
                <w:szCs w:val="24"/>
              </w:rPr>
              <w:t>联系电话</w:t>
            </w:r>
          </w:p>
        </w:tc>
        <w:tc>
          <w:tcPr>
            <w:tcW w:w="2814" w:type="dxa"/>
            <w:tcBorders>
              <w:bottom w:val="single" w:sz="4" w:space="0" w:color="auto"/>
            </w:tcBorders>
            <w:vAlign w:val="center"/>
          </w:tcPr>
          <w:p w:rsidR="002C6F4C" w:rsidRPr="00583728" w:rsidRDefault="002C6F4C" w:rsidP="007B7503">
            <w:pPr>
              <w:jc w:val="center"/>
              <w:rPr>
                <w:rFonts w:ascii="宋体" w:hAnsi="宋体"/>
                <w:color w:val="000000" w:themeColor="text1"/>
                <w:sz w:val="24"/>
                <w:szCs w:val="24"/>
              </w:rPr>
            </w:pPr>
            <w:r w:rsidRPr="00583728">
              <w:rPr>
                <w:rFonts w:ascii="宋体" w:hAnsi="宋体" w:hint="eastAsia"/>
                <w:color w:val="000000" w:themeColor="text1"/>
                <w:sz w:val="24"/>
                <w:szCs w:val="24"/>
              </w:rPr>
              <w:t>58340245</w:t>
            </w:r>
          </w:p>
        </w:tc>
      </w:tr>
      <w:tr w:rsidR="002C6F4C" w:rsidTr="002264B3">
        <w:trPr>
          <w:trHeight w:val="738"/>
        </w:trPr>
        <w:tc>
          <w:tcPr>
            <w:tcW w:w="2100" w:type="dxa"/>
            <w:tcBorders>
              <w:bottom w:val="single" w:sz="4" w:space="0" w:color="auto"/>
            </w:tcBorders>
            <w:vAlign w:val="center"/>
          </w:tcPr>
          <w:p w:rsidR="002C6F4C" w:rsidRDefault="002C6F4C">
            <w:pPr>
              <w:jc w:val="center"/>
              <w:rPr>
                <w:rFonts w:ascii="宋体" w:hAnsi="宋体"/>
                <w:b/>
                <w:sz w:val="24"/>
                <w:szCs w:val="24"/>
              </w:rPr>
            </w:pPr>
            <w:r>
              <w:rPr>
                <w:rFonts w:ascii="宋体" w:hAnsi="宋体" w:hint="eastAsia"/>
                <w:b/>
                <w:sz w:val="24"/>
                <w:szCs w:val="24"/>
              </w:rPr>
              <w:t>所在学院/医院</w:t>
            </w:r>
          </w:p>
        </w:tc>
        <w:tc>
          <w:tcPr>
            <w:tcW w:w="1860" w:type="dxa"/>
            <w:tcBorders>
              <w:bottom w:val="single" w:sz="4" w:space="0" w:color="auto"/>
            </w:tcBorders>
            <w:vAlign w:val="center"/>
          </w:tcPr>
          <w:p w:rsidR="002C6F4C" w:rsidRPr="00583728" w:rsidRDefault="002C6F4C" w:rsidP="007B7503">
            <w:pPr>
              <w:jc w:val="center"/>
              <w:rPr>
                <w:rFonts w:ascii="宋体" w:hAnsi="宋体"/>
                <w:color w:val="000000" w:themeColor="text1"/>
                <w:sz w:val="24"/>
                <w:szCs w:val="24"/>
              </w:rPr>
            </w:pPr>
            <w:r w:rsidRPr="00583728">
              <w:rPr>
                <w:rFonts w:ascii="宋体" w:hAnsi="宋体" w:hint="eastAsia"/>
                <w:color w:val="000000" w:themeColor="text1"/>
                <w:sz w:val="24"/>
                <w:szCs w:val="24"/>
              </w:rPr>
              <w:t>北京安定医院</w:t>
            </w:r>
          </w:p>
        </w:tc>
        <w:tc>
          <w:tcPr>
            <w:tcW w:w="2359" w:type="dxa"/>
            <w:tcBorders>
              <w:bottom w:val="single" w:sz="4" w:space="0" w:color="auto"/>
            </w:tcBorders>
            <w:vAlign w:val="center"/>
          </w:tcPr>
          <w:p w:rsidR="002C6F4C" w:rsidRDefault="002C6F4C">
            <w:pPr>
              <w:jc w:val="center"/>
              <w:rPr>
                <w:rFonts w:ascii="宋体" w:hAnsi="宋体"/>
                <w:b/>
                <w:sz w:val="24"/>
                <w:szCs w:val="24"/>
              </w:rPr>
            </w:pPr>
            <w:r>
              <w:rPr>
                <w:rFonts w:ascii="宋体" w:hAnsi="宋体" w:hint="eastAsia"/>
                <w:b/>
                <w:sz w:val="24"/>
                <w:szCs w:val="24"/>
              </w:rPr>
              <w:t>学院/医院负责人</w:t>
            </w:r>
          </w:p>
          <w:p w:rsidR="002C6F4C" w:rsidRDefault="002C6F4C">
            <w:pPr>
              <w:jc w:val="center"/>
              <w:rPr>
                <w:rFonts w:ascii="宋体" w:hAnsi="宋体"/>
                <w:b/>
                <w:sz w:val="24"/>
                <w:szCs w:val="24"/>
              </w:rPr>
            </w:pPr>
            <w:r>
              <w:rPr>
                <w:rFonts w:ascii="宋体" w:hAnsi="宋体" w:hint="eastAsia"/>
                <w:b/>
                <w:sz w:val="24"/>
                <w:szCs w:val="24"/>
              </w:rPr>
              <w:t>及联系电话</w:t>
            </w:r>
          </w:p>
        </w:tc>
        <w:tc>
          <w:tcPr>
            <w:tcW w:w="2814" w:type="dxa"/>
            <w:tcBorders>
              <w:bottom w:val="single" w:sz="4" w:space="0" w:color="auto"/>
            </w:tcBorders>
            <w:vAlign w:val="center"/>
          </w:tcPr>
          <w:p w:rsidR="002C6F4C" w:rsidRPr="00583728" w:rsidRDefault="002C6F4C" w:rsidP="007B7503">
            <w:pPr>
              <w:jc w:val="center"/>
              <w:rPr>
                <w:rFonts w:ascii="宋体" w:hAnsi="宋体"/>
                <w:color w:val="000000" w:themeColor="text1"/>
                <w:sz w:val="24"/>
                <w:szCs w:val="24"/>
              </w:rPr>
            </w:pPr>
            <w:r w:rsidRPr="00583728">
              <w:rPr>
                <w:rFonts w:ascii="宋体" w:hAnsi="宋体" w:hint="eastAsia"/>
                <w:color w:val="000000" w:themeColor="text1"/>
                <w:sz w:val="24"/>
                <w:szCs w:val="24"/>
              </w:rPr>
              <w:t>58340245</w:t>
            </w:r>
          </w:p>
        </w:tc>
      </w:tr>
    </w:tbl>
    <w:p w:rsidR="00610AA9" w:rsidRDefault="00610AA9">
      <w:pPr>
        <w:spacing w:line="360" w:lineRule="auto"/>
        <w:rPr>
          <w:rFonts w:ascii="宋体" w:hAnsi="宋体"/>
          <w:sz w:val="24"/>
          <w:szCs w:val="24"/>
        </w:rPr>
      </w:pPr>
    </w:p>
    <w:p w:rsidR="00610AA9" w:rsidRDefault="00B907E8">
      <w:pPr>
        <w:pStyle w:val="a8"/>
        <w:numPr>
          <w:ilvl w:val="0"/>
          <w:numId w:val="2"/>
        </w:numPr>
        <w:spacing w:line="360" w:lineRule="auto"/>
        <w:ind w:firstLineChars="0"/>
        <w:rPr>
          <w:rFonts w:ascii="宋体" w:hAnsi="宋体"/>
          <w:b/>
          <w:sz w:val="24"/>
          <w:szCs w:val="24"/>
        </w:rPr>
      </w:pPr>
      <w:r>
        <w:rPr>
          <w:rFonts w:ascii="宋体" w:hAnsi="宋体" w:hint="eastAsia"/>
          <w:b/>
          <w:sz w:val="24"/>
          <w:szCs w:val="24"/>
        </w:rPr>
        <w:t xml:space="preserve"> 委托工作的主要内容、考核指标及验收方式</w:t>
      </w:r>
    </w:p>
    <w:p w:rsidR="00610AA9" w:rsidRDefault="00B907E8">
      <w:pPr>
        <w:spacing w:line="360" w:lineRule="auto"/>
        <w:rPr>
          <w:rFonts w:ascii="宋体" w:hAnsi="宋体"/>
          <w:b/>
          <w:sz w:val="24"/>
          <w:szCs w:val="24"/>
        </w:rPr>
      </w:pPr>
      <w:r>
        <w:rPr>
          <w:rFonts w:ascii="宋体" w:hAnsi="宋体" w:hint="eastAsia"/>
          <w:b/>
          <w:sz w:val="24"/>
          <w:szCs w:val="24"/>
        </w:rPr>
        <w:t>（备注：受委托方需提供测试化验加工的原始数据，委托方务必保留原始数据10年以上以备审计抽查）</w:t>
      </w:r>
    </w:p>
    <w:p w:rsidR="00610AA9" w:rsidRPr="007F725E" w:rsidRDefault="007F725E">
      <w:pPr>
        <w:pStyle w:val="a8"/>
        <w:spacing w:line="360" w:lineRule="auto"/>
        <w:ind w:leftChars="140" w:left="707" w:firstLineChars="0" w:hanging="427"/>
        <w:rPr>
          <w:rFonts w:ascii="宋体" w:hAnsi="宋体"/>
          <w:sz w:val="24"/>
          <w:szCs w:val="24"/>
        </w:rPr>
      </w:pPr>
      <w:r w:rsidRPr="007F725E">
        <w:rPr>
          <w:rFonts w:hint="eastAsia"/>
          <w:sz w:val="24"/>
          <w:szCs w:val="24"/>
        </w:rPr>
        <w:t>宏基因组测序及生物信息学分析</w:t>
      </w:r>
    </w:p>
    <w:p w:rsidR="007F725E" w:rsidRDefault="007F725E" w:rsidP="007F725E">
      <w:pPr>
        <w:pStyle w:val="1"/>
        <w:spacing w:line="360" w:lineRule="auto"/>
        <w:ind w:firstLineChars="100" w:firstLine="240"/>
        <w:rPr>
          <w:sz w:val="24"/>
          <w:szCs w:val="24"/>
        </w:rPr>
      </w:pPr>
      <w:r>
        <w:rPr>
          <w:sz w:val="24"/>
          <w:szCs w:val="24"/>
        </w:rPr>
        <w:t>验收方式：</w:t>
      </w:r>
    </w:p>
    <w:p w:rsidR="007F725E" w:rsidRDefault="007F725E" w:rsidP="007F725E">
      <w:pPr>
        <w:pStyle w:val="1"/>
        <w:spacing w:line="360" w:lineRule="auto"/>
        <w:ind w:firstLineChars="100" w:firstLine="240"/>
        <w:rPr>
          <w:sz w:val="24"/>
          <w:szCs w:val="24"/>
        </w:rPr>
      </w:pPr>
      <w:r>
        <w:rPr>
          <w:sz w:val="24"/>
          <w:szCs w:val="24"/>
        </w:rPr>
        <w:t>1.</w:t>
      </w:r>
      <w:r>
        <w:rPr>
          <w:sz w:val="24"/>
          <w:szCs w:val="24"/>
        </w:rPr>
        <w:t>结果内容：乙方完成分析列表中约定的内容。</w:t>
      </w:r>
    </w:p>
    <w:p w:rsidR="007F725E" w:rsidRDefault="007F725E" w:rsidP="007F725E">
      <w:pPr>
        <w:pStyle w:val="1"/>
        <w:spacing w:line="360" w:lineRule="auto"/>
        <w:ind w:firstLineChars="100" w:firstLine="240"/>
        <w:rPr>
          <w:sz w:val="24"/>
          <w:szCs w:val="24"/>
        </w:rPr>
      </w:pPr>
      <w:r>
        <w:rPr>
          <w:sz w:val="24"/>
          <w:szCs w:val="24"/>
        </w:rPr>
        <w:t>2.</w:t>
      </w:r>
      <w:r>
        <w:rPr>
          <w:sz w:val="24"/>
          <w:szCs w:val="24"/>
        </w:rPr>
        <w:t>交互式云分析项目发送：乙方在完成本合同约定的工作后，以电子邮件方式发送云平台账号和交互式云分析项目给甲方。</w:t>
      </w:r>
      <w:r>
        <w:rPr>
          <w:sz w:val="24"/>
          <w:szCs w:val="24"/>
        </w:rPr>
        <w:t xml:space="preserve"> </w:t>
      </w:r>
    </w:p>
    <w:p w:rsidR="007F725E" w:rsidRDefault="007F725E" w:rsidP="007F725E">
      <w:pPr>
        <w:pStyle w:val="1"/>
        <w:spacing w:line="360" w:lineRule="auto"/>
        <w:ind w:firstLineChars="100" w:firstLine="240"/>
        <w:rPr>
          <w:sz w:val="24"/>
          <w:szCs w:val="24"/>
        </w:rPr>
      </w:pPr>
      <w:r>
        <w:rPr>
          <w:sz w:val="24"/>
          <w:szCs w:val="24"/>
        </w:rPr>
        <w:t>3.</w:t>
      </w:r>
      <w:r>
        <w:rPr>
          <w:sz w:val="24"/>
          <w:szCs w:val="24"/>
        </w:rPr>
        <w:t>数据发送：最终原始</w:t>
      </w:r>
      <w:r>
        <w:rPr>
          <w:rFonts w:hint="eastAsia"/>
          <w:sz w:val="24"/>
          <w:szCs w:val="24"/>
        </w:rPr>
        <w:t>用硬盘拷贝寄送</w:t>
      </w:r>
      <w:r>
        <w:rPr>
          <w:sz w:val="24"/>
          <w:szCs w:val="24"/>
        </w:rPr>
        <w:t>。</w:t>
      </w:r>
    </w:p>
    <w:p w:rsidR="00610AA9" w:rsidRDefault="00610AA9">
      <w:pPr>
        <w:pStyle w:val="a8"/>
        <w:spacing w:line="360" w:lineRule="auto"/>
        <w:ind w:leftChars="140" w:left="707" w:firstLineChars="0" w:hanging="427"/>
        <w:rPr>
          <w:rFonts w:ascii="宋体" w:hAnsi="宋体"/>
          <w:sz w:val="24"/>
          <w:szCs w:val="24"/>
        </w:rPr>
      </w:pPr>
    </w:p>
    <w:tbl>
      <w:tblPr>
        <w:tblpPr w:leftFromText="180" w:rightFromText="180" w:vertAnchor="text" w:horzAnchor="margin" w:tblpXSpec="center" w:tblpY="-1137"/>
        <w:tblW w:w="9888" w:type="dxa"/>
        <w:tblCellMar>
          <w:left w:w="0" w:type="dxa"/>
          <w:right w:w="0" w:type="dxa"/>
        </w:tblCellMar>
        <w:tblLook w:val="04A0"/>
      </w:tblPr>
      <w:tblGrid>
        <w:gridCol w:w="1836"/>
        <w:gridCol w:w="2859"/>
        <w:gridCol w:w="2319"/>
        <w:gridCol w:w="2258"/>
        <w:gridCol w:w="616"/>
      </w:tblGrid>
      <w:tr w:rsidR="002F397E" w:rsidRPr="002F397E" w:rsidTr="002F397E">
        <w:trPr>
          <w:trHeight w:val="157"/>
        </w:trPr>
        <w:tc>
          <w:tcPr>
            <w:tcW w:w="1836" w:type="dxa"/>
            <w:tcBorders>
              <w:top w:val="single" w:sz="6" w:space="0" w:color="auto"/>
              <w:left w:val="single" w:sz="6" w:space="0" w:color="auto"/>
              <w:bottom w:val="single" w:sz="6" w:space="0" w:color="auto"/>
              <w:right w:val="single" w:sz="6" w:space="0" w:color="auto"/>
            </w:tcBorders>
            <w:shd w:val="clear" w:color="auto" w:fill="00B0F0"/>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FFFFFF"/>
                <w:sz w:val="18"/>
                <w:szCs w:val="18"/>
              </w:rPr>
              <w:lastRenderedPageBreak/>
              <w:t>分析模块</w:t>
            </w:r>
          </w:p>
        </w:tc>
        <w:tc>
          <w:tcPr>
            <w:tcW w:w="2859" w:type="dxa"/>
            <w:tcBorders>
              <w:top w:val="single" w:sz="6" w:space="0" w:color="auto"/>
              <w:left w:val="single" w:sz="6" w:space="0" w:color="auto"/>
              <w:bottom w:val="single" w:sz="6" w:space="0" w:color="auto"/>
              <w:right w:val="single" w:sz="6" w:space="0" w:color="auto"/>
            </w:tcBorders>
            <w:shd w:val="clear" w:color="auto" w:fill="00B0F0"/>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FFFFFF"/>
                <w:sz w:val="18"/>
                <w:szCs w:val="18"/>
              </w:rPr>
              <w:t>分析内容</w:t>
            </w:r>
          </w:p>
        </w:tc>
        <w:tc>
          <w:tcPr>
            <w:tcW w:w="2319" w:type="dxa"/>
            <w:tcBorders>
              <w:top w:val="single" w:sz="6" w:space="0" w:color="auto"/>
              <w:left w:val="single" w:sz="6" w:space="0" w:color="auto"/>
              <w:bottom w:val="single" w:sz="6" w:space="0" w:color="auto"/>
              <w:right w:val="single" w:sz="6" w:space="0" w:color="auto"/>
            </w:tcBorders>
            <w:shd w:val="clear" w:color="auto" w:fill="00B0F0"/>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FFFFFF"/>
                <w:sz w:val="18"/>
                <w:szCs w:val="18"/>
              </w:rPr>
              <w:t>样本分组要求</w:t>
            </w:r>
          </w:p>
        </w:tc>
        <w:tc>
          <w:tcPr>
            <w:tcW w:w="2258" w:type="dxa"/>
            <w:tcBorders>
              <w:top w:val="single" w:sz="6" w:space="0" w:color="auto"/>
              <w:left w:val="single" w:sz="6" w:space="0" w:color="auto"/>
              <w:bottom w:val="single" w:sz="6" w:space="0" w:color="auto"/>
              <w:right w:val="single" w:sz="6" w:space="0" w:color="auto"/>
            </w:tcBorders>
            <w:shd w:val="clear" w:color="auto" w:fill="00B0F0"/>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FFFFFF"/>
                <w:sz w:val="18"/>
                <w:szCs w:val="18"/>
              </w:rPr>
              <w:t>拟解决问题</w:t>
            </w:r>
          </w:p>
        </w:tc>
        <w:tc>
          <w:tcPr>
            <w:tcW w:w="613" w:type="dxa"/>
            <w:tcBorders>
              <w:top w:val="single" w:sz="6" w:space="0" w:color="auto"/>
              <w:left w:val="single" w:sz="6" w:space="0" w:color="auto"/>
              <w:bottom w:val="single" w:sz="6" w:space="0" w:color="auto"/>
              <w:right w:val="single" w:sz="6" w:space="0" w:color="auto"/>
            </w:tcBorders>
            <w:shd w:val="clear" w:color="auto" w:fill="00B0F0"/>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FFFFFF"/>
                <w:sz w:val="18"/>
                <w:szCs w:val="18"/>
              </w:rPr>
              <w:t>勾选</w:t>
            </w:r>
          </w:p>
        </w:tc>
      </w:tr>
      <w:tr w:rsidR="00C21805" w:rsidRPr="002F397E" w:rsidTr="002F397E">
        <w:trPr>
          <w:trHeight w:val="157"/>
        </w:trPr>
        <w:tc>
          <w:tcPr>
            <w:tcW w:w="9888" w:type="dxa"/>
            <w:gridSpan w:val="5"/>
            <w:tcBorders>
              <w:top w:val="single" w:sz="6" w:space="0" w:color="auto"/>
              <w:left w:val="single" w:sz="6" w:space="0" w:color="auto"/>
              <w:bottom w:val="single" w:sz="6" w:space="0" w:color="auto"/>
              <w:right w:val="single" w:sz="6" w:space="0" w:color="auto"/>
            </w:tcBorders>
            <w:shd w:val="clear" w:color="auto" w:fill="EBF1DD"/>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color w:val="000000"/>
                <w:sz w:val="18"/>
                <w:szCs w:val="18"/>
              </w:rPr>
              <w:t>标准分析</w:t>
            </w: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测序序列统计与质控</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原始序列统计</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获得原始数据统计信息</w:t>
            </w:r>
          </w:p>
        </w:tc>
        <w:tc>
          <w:tcPr>
            <w:tcW w:w="613"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w:t>
            </w: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质控后序列统计</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获得质控后优化数据信息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去宿主后序列统计</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获得去宿主后的数据信息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序列组装和基因预测</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拼接组装</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混合拼接获得</w:t>
            </w:r>
            <w:r w:rsidRPr="002F397E">
              <w:rPr>
                <w:rFonts w:hint="eastAsia"/>
                <w:sz w:val="18"/>
                <w:szCs w:val="18"/>
              </w:rPr>
              <w:t>contig</w:t>
            </w:r>
            <w:r w:rsidRPr="002F397E">
              <w:rPr>
                <w:rFonts w:hint="eastAsia"/>
                <w:sz w:val="18"/>
                <w:szCs w:val="18"/>
              </w:rPr>
              <w:t>序列</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基因预测</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预测有哪些基因</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非冗余基因集构建与丰度计算</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非冗余基因集构建</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基因序列聚类，构建非冗余基因集</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基因丰度计算</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计算丰度，构建基因丰度表</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物种与功能注释</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NR</w:t>
            </w:r>
            <w:r w:rsidRPr="002F397E">
              <w:rPr>
                <w:rFonts w:hint="eastAsia"/>
                <w:sz w:val="18"/>
                <w:szCs w:val="18"/>
              </w:rPr>
              <w:t>物种注释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各分类水平有哪些物种</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COG</w:t>
            </w:r>
            <w:r w:rsidRPr="002F397E">
              <w:rPr>
                <w:rFonts w:hint="eastAsia"/>
                <w:sz w:val="18"/>
                <w:szCs w:val="18"/>
              </w:rPr>
              <w:t>功能注释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w:t>
            </w:r>
            <w:r w:rsidRPr="002F397E">
              <w:rPr>
                <w:rFonts w:hint="eastAsia"/>
                <w:sz w:val="18"/>
                <w:szCs w:val="18"/>
              </w:rPr>
              <w:t>COG</w:t>
            </w:r>
            <w:r w:rsidRPr="002F397E">
              <w:rPr>
                <w:rFonts w:hint="eastAsia"/>
                <w:sz w:val="18"/>
                <w:szCs w:val="18"/>
              </w:rPr>
              <w:t>功能信息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KEGG</w:t>
            </w:r>
            <w:r w:rsidRPr="002F397E">
              <w:rPr>
                <w:rFonts w:hint="eastAsia"/>
                <w:sz w:val="18"/>
                <w:szCs w:val="18"/>
              </w:rPr>
              <w:t>功能注释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获得菌群代谢、调控通路信息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roofErr w:type="spellStart"/>
            <w:r w:rsidRPr="002F397E">
              <w:rPr>
                <w:rFonts w:hint="eastAsia"/>
                <w:sz w:val="18"/>
                <w:szCs w:val="18"/>
              </w:rPr>
              <w:t>CAZy</w:t>
            </w:r>
            <w:proofErr w:type="spellEnd"/>
            <w:r w:rsidRPr="002F397E">
              <w:rPr>
                <w:rFonts w:hint="eastAsia"/>
                <w:sz w:val="18"/>
                <w:szCs w:val="18"/>
              </w:rPr>
              <w:t>碳水化合物活性酶注释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获得菌群碳水化合物活性酶信息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ARDB</w:t>
            </w:r>
            <w:r w:rsidRPr="002F397E">
              <w:rPr>
                <w:rFonts w:hint="eastAsia"/>
                <w:sz w:val="18"/>
                <w:szCs w:val="18"/>
              </w:rPr>
              <w:t>抗生素抗性基因注释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获得菌群抗性基因信息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CARD</w:t>
            </w:r>
            <w:r w:rsidRPr="002F397E">
              <w:rPr>
                <w:rFonts w:hint="eastAsia"/>
                <w:sz w:val="18"/>
                <w:szCs w:val="18"/>
              </w:rPr>
              <w:t>抗生素抗性基因注释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获得菌群抗性基因信息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VFDB</w:t>
            </w:r>
            <w:r w:rsidRPr="002F397E">
              <w:rPr>
                <w:rFonts w:hint="eastAsia"/>
                <w:sz w:val="18"/>
                <w:szCs w:val="18"/>
              </w:rPr>
              <w:t>毒力因子注释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获得菌群毒力和侵袭力信息</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物种与功能注释总览</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获得基因、物种与功能对应关系</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物种与功能组成分析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w:t>
            </w:r>
            <w:r w:rsidRPr="002F397E">
              <w:rPr>
                <w:rFonts w:hint="eastAsia"/>
                <w:sz w:val="18"/>
                <w:szCs w:val="18"/>
              </w:rPr>
              <w:t>/</w:t>
            </w:r>
            <w:r w:rsidRPr="002F397E">
              <w:rPr>
                <w:rFonts w:hint="eastAsia"/>
                <w:sz w:val="18"/>
                <w:szCs w:val="18"/>
              </w:rPr>
              <w:t>功能</w:t>
            </w:r>
            <w:r w:rsidRPr="002F397E">
              <w:rPr>
                <w:rFonts w:hint="eastAsia"/>
                <w:sz w:val="18"/>
                <w:szCs w:val="18"/>
              </w:rPr>
              <w:t>Venn</w:t>
            </w:r>
            <w:r w:rsidRPr="002F397E">
              <w:rPr>
                <w:rFonts w:hint="eastAsia"/>
                <w:sz w:val="18"/>
                <w:szCs w:val="18"/>
              </w:rPr>
              <w:t>图</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 xml:space="preserve">2 </w:t>
            </w:r>
            <w:r w:rsidRPr="002F397E">
              <w:rPr>
                <w:rFonts w:hint="eastAsia"/>
                <w:sz w:val="18"/>
                <w:szCs w:val="18"/>
              </w:rPr>
              <w:t>≤</w:t>
            </w:r>
            <w:r w:rsidRPr="002F397E">
              <w:rPr>
                <w:rFonts w:hint="eastAsia"/>
                <w:sz w:val="18"/>
                <w:szCs w:val="18"/>
              </w:rPr>
              <w:t xml:space="preserve"> </w:t>
            </w:r>
            <w:r w:rsidRPr="002F397E">
              <w:rPr>
                <w:rFonts w:hint="eastAsia"/>
                <w:sz w:val="18"/>
                <w:szCs w:val="18"/>
              </w:rPr>
              <w:t>样本（组）≤</w:t>
            </w:r>
            <w:r w:rsidRPr="002F397E">
              <w:rPr>
                <w:rFonts w:hint="eastAsia"/>
                <w:sz w:val="18"/>
                <w:szCs w:val="18"/>
              </w:rPr>
              <w:t xml:space="preserve"> 6</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比较共有和独有物种、功能等</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w:t>
            </w:r>
            <w:r w:rsidRPr="002F397E">
              <w:rPr>
                <w:rFonts w:hint="eastAsia"/>
                <w:sz w:val="18"/>
                <w:szCs w:val="18"/>
              </w:rPr>
              <w:t>/</w:t>
            </w:r>
            <w:r w:rsidRPr="002F397E">
              <w:rPr>
                <w:rFonts w:hint="eastAsia"/>
                <w:sz w:val="18"/>
                <w:szCs w:val="18"/>
              </w:rPr>
              <w:t>功能柱形图</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优势物种、功能、基因组成</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w:t>
            </w:r>
            <w:r w:rsidRPr="002F397E">
              <w:rPr>
                <w:rFonts w:hint="eastAsia"/>
                <w:sz w:val="18"/>
                <w:szCs w:val="18"/>
              </w:rPr>
              <w:t>/</w:t>
            </w:r>
            <w:r w:rsidRPr="002F397E">
              <w:rPr>
                <w:rFonts w:hint="eastAsia"/>
                <w:sz w:val="18"/>
                <w:szCs w:val="18"/>
              </w:rPr>
              <w:t>功能</w:t>
            </w:r>
            <w:r w:rsidRPr="002F397E">
              <w:rPr>
                <w:rFonts w:hint="eastAsia"/>
                <w:sz w:val="18"/>
                <w:szCs w:val="18"/>
              </w:rPr>
              <w:t>Heatmap</w:t>
            </w:r>
            <w:r w:rsidRPr="002F397E">
              <w:rPr>
                <w:rFonts w:hint="eastAsia"/>
                <w:sz w:val="18"/>
                <w:szCs w:val="18"/>
              </w:rPr>
              <w:t>图</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菌群整体物种、功能、基因组成</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roofErr w:type="spellStart"/>
            <w:r w:rsidRPr="002F397E">
              <w:rPr>
                <w:rFonts w:hint="eastAsia"/>
                <w:sz w:val="18"/>
                <w:szCs w:val="18"/>
              </w:rPr>
              <w:t>Circos</w:t>
            </w:r>
            <w:proofErr w:type="spellEnd"/>
            <w:r w:rsidRPr="002F397E">
              <w:rPr>
                <w:rFonts w:hint="eastAsia"/>
                <w:sz w:val="18"/>
                <w:szCs w:val="18"/>
              </w:rPr>
              <w:t>样本与物种关系图</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样本与物种或功能之间的丰度对应关系</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物种与功能比较分析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样本层级聚类分析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比较各样本菌群是否一致</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PCA</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比较各样本菌群是否一致</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roofErr w:type="spellStart"/>
            <w:r w:rsidRPr="002F397E">
              <w:rPr>
                <w:rFonts w:hint="eastAsia"/>
                <w:sz w:val="18"/>
                <w:szCs w:val="18"/>
              </w:rPr>
              <w:t>PCoA</w:t>
            </w:r>
            <w:proofErr w:type="spellEnd"/>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比较各样本菌群是否一致</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NMDS</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比较各样本菌群是否一致</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ANOSIM</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 xml:space="preserve"> 2</w:t>
            </w:r>
            <w:r w:rsidRPr="002F397E">
              <w:rPr>
                <w:rFonts w:hint="eastAsia"/>
                <w:sz w:val="18"/>
                <w:szCs w:val="18"/>
              </w:rPr>
              <w:t>，每组样本≥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比较组间差异是否大于组内差异</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PERMANOVA</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 xml:space="preserve"> 2</w:t>
            </w:r>
            <w:r w:rsidRPr="002F397E">
              <w:rPr>
                <w:rFonts w:hint="eastAsia"/>
                <w:sz w:val="18"/>
                <w:szCs w:val="18"/>
              </w:rPr>
              <w:t>，每组样本≥</w:t>
            </w:r>
            <w:r w:rsidRPr="002F397E">
              <w:rPr>
                <w:rFonts w:hint="eastAsia"/>
                <w:sz w:val="18"/>
                <w:szCs w:val="18"/>
              </w:rPr>
              <w:t>   3</w:t>
            </w:r>
            <w:r w:rsidRPr="002F397E">
              <w:rPr>
                <w:rFonts w:hint="eastAsia"/>
                <w:sz w:val="18"/>
                <w:szCs w:val="18"/>
              </w:rPr>
              <w:t>；环境因子也可，样本≥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比较分组或环境因子对菌群差异的影响大小和显著水平</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分型分析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10</w:t>
            </w:r>
            <w:r w:rsidRPr="002F397E">
              <w:rPr>
                <w:rFonts w:hint="eastAsia"/>
                <w:sz w:val="18"/>
                <w:szCs w:val="18"/>
              </w:rPr>
              <w:t>，分组≥</w:t>
            </w:r>
            <w:r w:rsidRPr="002F397E">
              <w:rPr>
                <w:rFonts w:hint="eastAsia"/>
                <w:sz w:val="18"/>
                <w:szCs w:val="18"/>
              </w:rPr>
              <w:t>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分析各样本优势菌群分型结果</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物种与功能差异分析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多组比较</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2</w:t>
            </w:r>
            <w:r w:rsidRPr="002F397E">
              <w:rPr>
                <w:rFonts w:hint="eastAsia"/>
                <w:sz w:val="18"/>
                <w:szCs w:val="18"/>
              </w:rPr>
              <w:t>，每组样本≥</w:t>
            </w:r>
            <w:r w:rsidRPr="002F397E">
              <w:rPr>
                <w:rFonts w:hint="eastAsia"/>
                <w:sz w:val="18"/>
                <w:szCs w:val="18"/>
              </w:rPr>
              <w:t xml:space="preserve"> 4</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找出多组样本中差异物种、功能等</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两组比较</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 2</w:t>
            </w:r>
            <w:r w:rsidRPr="002F397E">
              <w:rPr>
                <w:rFonts w:hint="eastAsia"/>
                <w:sz w:val="18"/>
                <w:szCs w:val="18"/>
              </w:rPr>
              <w:t>，每组样本≥</w:t>
            </w:r>
            <w:r w:rsidRPr="002F397E">
              <w:rPr>
                <w:rFonts w:hint="eastAsia"/>
                <w:sz w:val="18"/>
                <w:szCs w:val="18"/>
              </w:rPr>
              <w:t xml:space="preserve"> 5</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找出两组样本中差异物种、功能等</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两样本比较</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找出两样本中差异物种、功能等</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roofErr w:type="spellStart"/>
            <w:r w:rsidRPr="002F397E">
              <w:rPr>
                <w:rFonts w:hint="eastAsia"/>
                <w:sz w:val="18"/>
                <w:szCs w:val="18"/>
              </w:rPr>
              <w:t>LEfSe</w:t>
            </w:r>
            <w:proofErr w:type="spellEnd"/>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 xml:space="preserve"> 2</w:t>
            </w:r>
            <w:r w:rsidRPr="002F397E">
              <w:rPr>
                <w:rFonts w:hint="eastAsia"/>
                <w:sz w:val="18"/>
                <w:szCs w:val="18"/>
              </w:rPr>
              <w:t>，每组样本≥</w:t>
            </w:r>
            <w:r w:rsidRPr="002F397E">
              <w:rPr>
                <w:rFonts w:hint="eastAsia"/>
                <w:sz w:val="18"/>
                <w:szCs w:val="18"/>
              </w:rPr>
              <w:t xml:space="preserve"> 3</w:t>
            </w:r>
            <w:r w:rsidRPr="002F397E">
              <w:rPr>
                <w:rFonts w:hint="eastAsia"/>
                <w:sz w:val="18"/>
                <w:szCs w:val="18"/>
              </w:rPr>
              <w:t>，建议分组≤</w:t>
            </w:r>
            <w:r w:rsidRPr="002F397E">
              <w:rPr>
                <w:rFonts w:hint="eastAsia"/>
                <w:sz w:val="18"/>
                <w:szCs w:val="18"/>
              </w:rPr>
              <w:t xml:space="preserve"> 5</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找出重要的显著性差异物种</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lastRenderedPageBreak/>
              <w:t>环境因子关联分析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RDA/CCA</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r w:rsidRPr="002F397E">
              <w:rPr>
                <w:rFonts w:hint="eastAsia"/>
                <w:sz w:val="18"/>
                <w:szCs w:val="18"/>
              </w:rPr>
              <w:t>，环境因子数</w:t>
            </w:r>
            <w:r w:rsidRPr="002F397E">
              <w:rPr>
                <w:rFonts w:hint="eastAsia"/>
                <w:sz w:val="18"/>
                <w:szCs w:val="18"/>
              </w:rPr>
              <w:t>&lt;</w:t>
            </w:r>
            <w:r w:rsidRPr="002F397E">
              <w:rPr>
                <w:rFonts w:hint="eastAsia"/>
                <w:sz w:val="18"/>
                <w:szCs w:val="18"/>
              </w:rPr>
              <w:t>样本数</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分析环境因子对菌群的影响</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db-RDA</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r w:rsidRPr="002F397E">
              <w:rPr>
                <w:rFonts w:hint="eastAsia"/>
                <w:sz w:val="18"/>
                <w:szCs w:val="18"/>
              </w:rPr>
              <w:t>，环境因子数</w:t>
            </w:r>
            <w:r w:rsidRPr="002F397E">
              <w:rPr>
                <w:rFonts w:hint="eastAsia"/>
                <w:sz w:val="18"/>
                <w:szCs w:val="18"/>
              </w:rPr>
              <w:t>&lt;</w:t>
            </w:r>
            <w:r w:rsidRPr="002F397E">
              <w:rPr>
                <w:rFonts w:hint="eastAsia"/>
                <w:sz w:val="18"/>
                <w:szCs w:val="18"/>
              </w:rPr>
              <w:t>样本数</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分析环境因子对菌群的影响</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相关性</w:t>
            </w:r>
            <w:r w:rsidRPr="002F397E">
              <w:rPr>
                <w:rFonts w:hint="eastAsia"/>
                <w:sz w:val="18"/>
                <w:szCs w:val="18"/>
              </w:rPr>
              <w:t>Heatmap</w:t>
            </w:r>
            <w:r w:rsidRPr="002F397E">
              <w:rPr>
                <w:rFonts w:hint="eastAsia"/>
                <w:sz w:val="18"/>
                <w:szCs w:val="18"/>
              </w:rPr>
              <w:t>图</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r w:rsidRPr="002F397E">
              <w:rPr>
                <w:rFonts w:hint="eastAsia"/>
                <w:sz w:val="18"/>
                <w:szCs w:val="18"/>
              </w:rPr>
              <w:t>，需提供环境因子≥</w:t>
            </w:r>
            <w:r w:rsidRPr="002F397E">
              <w:rPr>
                <w:rFonts w:hint="eastAsia"/>
                <w:sz w:val="18"/>
                <w:szCs w:val="18"/>
              </w:rPr>
              <w:t xml:space="preserve">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分析环境因子与物种</w:t>
            </w:r>
            <w:r w:rsidRPr="002F397E">
              <w:rPr>
                <w:rFonts w:hint="eastAsia"/>
                <w:sz w:val="18"/>
                <w:szCs w:val="18"/>
              </w:rPr>
              <w:t>/</w:t>
            </w:r>
            <w:r w:rsidRPr="002F397E">
              <w:rPr>
                <w:rFonts w:hint="eastAsia"/>
                <w:sz w:val="18"/>
                <w:szCs w:val="18"/>
              </w:rPr>
              <w:t>功能的相关性</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(Partial) Mantel Test</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数值型矩阵</w:t>
            </w:r>
            <w:r w:rsidRPr="002F397E">
              <w:rPr>
                <w:rFonts w:hint="eastAsia"/>
                <w:sz w:val="18"/>
                <w:szCs w:val="18"/>
              </w:rPr>
              <w:t>=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环境因子与菌群整体的相关性</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VIF</w:t>
            </w:r>
            <w:r w:rsidRPr="002F397E">
              <w:rPr>
                <w:rFonts w:hint="eastAsia"/>
                <w:sz w:val="18"/>
                <w:szCs w:val="18"/>
              </w:rPr>
              <w:t>方差膨胀因子分析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n(</w:t>
            </w:r>
            <w:r w:rsidRPr="002F397E">
              <w:rPr>
                <w:rFonts w:hint="eastAsia"/>
                <w:sz w:val="18"/>
                <w:szCs w:val="18"/>
              </w:rPr>
              <w:t>样品</w:t>
            </w:r>
            <w:r w:rsidRPr="002F397E">
              <w:rPr>
                <w:rFonts w:hint="eastAsia"/>
                <w:sz w:val="18"/>
                <w:szCs w:val="18"/>
              </w:rPr>
              <w:t>)&gt;m(</w:t>
            </w:r>
            <w:r w:rsidRPr="002F397E">
              <w:rPr>
                <w:rFonts w:hint="eastAsia"/>
                <w:sz w:val="18"/>
                <w:szCs w:val="18"/>
              </w:rPr>
              <w:t>环境因子</w:t>
            </w:r>
            <w:r w:rsidRPr="002F397E">
              <w:rPr>
                <w:rFonts w:hint="eastAsia"/>
                <w:sz w:val="18"/>
                <w:szCs w:val="18"/>
              </w:rPr>
              <w:t>)+1</w:t>
            </w:r>
            <w:r w:rsidRPr="002F397E">
              <w:rPr>
                <w:rFonts w:hint="eastAsia"/>
                <w:sz w:val="18"/>
                <w:szCs w:val="18"/>
              </w:rPr>
              <w:t>，且分组只能是</w:t>
            </w:r>
            <w:r w:rsidRPr="002F397E">
              <w:rPr>
                <w:rFonts w:hint="eastAsia"/>
                <w:sz w:val="18"/>
                <w:szCs w:val="18"/>
              </w:rPr>
              <w:t>2-4</w:t>
            </w:r>
            <w:r w:rsidRPr="002F397E">
              <w:rPr>
                <w:rFonts w:hint="eastAsia"/>
                <w:sz w:val="18"/>
                <w:szCs w:val="18"/>
              </w:rPr>
              <w:t>组</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找出彼此相互作用较小的环境因子</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关联与模型预测分析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物种与功能贡献度分析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特定物种和功能相互的贡献比</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物种与功能回归分析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8</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评估物种与功能的一致性</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18"/>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物种与功能分布网络分析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研究物种或功能共现分布</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577"/>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单因素相关性网络分析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研究物种共现分布、互作关系、高度相关的物种、功能网络等</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C21805" w:rsidRPr="002F397E" w:rsidTr="002F397E">
        <w:trPr>
          <w:trHeight w:val="157"/>
        </w:trPr>
        <w:tc>
          <w:tcPr>
            <w:tcW w:w="9888" w:type="dxa"/>
            <w:gridSpan w:val="5"/>
            <w:tcBorders>
              <w:top w:val="single" w:sz="6" w:space="0" w:color="auto"/>
              <w:left w:val="single" w:sz="6" w:space="0" w:color="auto"/>
              <w:bottom w:val="single" w:sz="6" w:space="0" w:color="auto"/>
              <w:right w:val="single" w:sz="6" w:space="0" w:color="auto"/>
            </w:tcBorders>
            <w:shd w:val="clear" w:color="auto" w:fill="EBF1DD"/>
            <w:vAlign w:val="center"/>
            <w:hideMark/>
          </w:tcPr>
          <w:p w:rsidR="00C21805" w:rsidRPr="002F397E" w:rsidRDefault="00C21805" w:rsidP="00C21805">
            <w:pPr>
              <w:jc w:val="center"/>
              <w:rPr>
                <w:rFonts w:ascii="微软雅黑" w:eastAsia="微软雅黑" w:hAnsi="微软雅黑"/>
                <w:sz w:val="18"/>
                <w:szCs w:val="18"/>
              </w:rPr>
            </w:pPr>
            <w:r w:rsidRPr="002F397E">
              <w:rPr>
                <w:rStyle w:val="a9"/>
                <w:rFonts w:hint="eastAsia"/>
                <w:sz w:val="18"/>
                <w:szCs w:val="18"/>
              </w:rPr>
              <w:t>高级分析</w:t>
            </w:r>
          </w:p>
        </w:tc>
      </w:tr>
      <w:tr w:rsidR="002F397E" w:rsidRPr="002F397E" w:rsidTr="002F397E">
        <w:trPr>
          <w:trHeight w:val="546"/>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个性化功能注释</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GO</w:t>
            </w:r>
            <w:r w:rsidRPr="002F397E">
              <w:rPr>
                <w:rFonts w:hint="eastAsia"/>
                <w:sz w:val="18"/>
                <w:szCs w:val="18"/>
              </w:rPr>
              <w:t>功能注释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w:t>
            </w:r>
            <w:r w:rsidRPr="002F397E">
              <w:rPr>
                <w:rFonts w:hint="eastAsia"/>
                <w:sz w:val="18"/>
                <w:szCs w:val="18"/>
              </w:rPr>
              <w:t>GO</w:t>
            </w:r>
            <w:r w:rsidRPr="002F397E">
              <w:rPr>
                <w:rFonts w:hint="eastAsia"/>
                <w:sz w:val="18"/>
                <w:szCs w:val="18"/>
              </w:rPr>
              <w:t>功能信息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643"/>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PHI</w:t>
            </w:r>
            <w:r w:rsidRPr="002F397E">
              <w:rPr>
                <w:rFonts w:hint="eastAsia"/>
                <w:sz w:val="18"/>
                <w:szCs w:val="18"/>
              </w:rPr>
              <w:t>病原与宿主互作注释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获得菌群病原体与宿主互作信息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roofErr w:type="spellStart"/>
            <w:r w:rsidRPr="002F397E">
              <w:rPr>
                <w:rFonts w:hint="eastAsia"/>
                <w:sz w:val="18"/>
                <w:szCs w:val="18"/>
              </w:rPr>
              <w:t>MvirDB</w:t>
            </w:r>
            <w:proofErr w:type="spellEnd"/>
            <w:r w:rsidRPr="002F397E">
              <w:rPr>
                <w:rFonts w:hint="eastAsia"/>
                <w:sz w:val="18"/>
                <w:szCs w:val="18"/>
              </w:rPr>
              <w:t>病原体生物攻防因子注释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获得病原体生物攻防因子信息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TCDB</w:t>
            </w:r>
            <w:r w:rsidRPr="002F397E">
              <w:rPr>
                <w:rFonts w:hint="eastAsia"/>
                <w:sz w:val="18"/>
                <w:szCs w:val="18"/>
              </w:rPr>
              <w:t>转运蛋白分类注释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获得菌群转运蛋白分类组成信息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群体感应（</w:t>
            </w:r>
            <w:r w:rsidRPr="002F397E">
              <w:rPr>
                <w:rFonts w:hint="eastAsia"/>
                <w:sz w:val="18"/>
                <w:szCs w:val="18"/>
              </w:rPr>
              <w:t>QS</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获得菌群群体感应基因组成信息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roofErr w:type="spellStart"/>
            <w:r w:rsidRPr="002F397E">
              <w:rPr>
                <w:rFonts w:hint="eastAsia"/>
                <w:sz w:val="18"/>
                <w:szCs w:val="18"/>
              </w:rPr>
              <w:t>Pfam</w:t>
            </w:r>
            <w:proofErr w:type="spellEnd"/>
            <w:r w:rsidRPr="002F397E">
              <w:rPr>
                <w:rFonts w:hint="eastAsia"/>
                <w:sz w:val="18"/>
                <w:szCs w:val="18"/>
              </w:rPr>
              <w:t>结构域分析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获得菌群功能结构域预测信息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分泌蛋白预测</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获得菌群分泌蛋白预测结果</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885"/>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T3SS</w:t>
            </w:r>
            <w:r w:rsidRPr="002F397E">
              <w:rPr>
                <w:rFonts w:hint="eastAsia"/>
                <w:sz w:val="18"/>
                <w:szCs w:val="18"/>
              </w:rPr>
              <w:t>效应蛋白预测</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预测</w:t>
            </w:r>
            <w:r w:rsidRPr="002F397E">
              <w:rPr>
                <w:rFonts w:hint="eastAsia"/>
                <w:sz w:val="18"/>
                <w:szCs w:val="18"/>
              </w:rPr>
              <w:t>III</w:t>
            </w:r>
            <w:r w:rsidRPr="002F397E">
              <w:rPr>
                <w:rFonts w:hint="eastAsia"/>
                <w:sz w:val="18"/>
                <w:szCs w:val="18"/>
              </w:rPr>
              <w:t>型分泌系统效应蛋白</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roofErr w:type="spellStart"/>
            <w:r w:rsidRPr="002F397E">
              <w:rPr>
                <w:rFonts w:hint="eastAsia"/>
                <w:sz w:val="18"/>
                <w:szCs w:val="18"/>
              </w:rPr>
              <w:t>Probio</w:t>
            </w:r>
            <w:proofErr w:type="spellEnd"/>
            <w:r w:rsidRPr="002F397E">
              <w:rPr>
                <w:rFonts w:hint="eastAsia"/>
                <w:sz w:val="18"/>
                <w:szCs w:val="18"/>
              </w:rPr>
              <w:t>益生菌注释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获得益生菌信息</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细胞色素</w:t>
            </w:r>
            <w:r w:rsidRPr="002F397E">
              <w:rPr>
                <w:rFonts w:hint="eastAsia"/>
                <w:sz w:val="18"/>
                <w:szCs w:val="18"/>
              </w:rPr>
              <w:t>P450</w:t>
            </w:r>
            <w:r w:rsidRPr="002F397E">
              <w:rPr>
                <w:rFonts w:hint="eastAsia"/>
                <w:sz w:val="18"/>
                <w:szCs w:val="18"/>
              </w:rPr>
              <w:t>注释</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获得细胞色素</w:t>
            </w:r>
            <w:r w:rsidRPr="002F397E">
              <w:rPr>
                <w:rFonts w:hint="eastAsia"/>
                <w:sz w:val="18"/>
                <w:szCs w:val="18"/>
              </w:rPr>
              <w:t>P450</w:t>
            </w:r>
            <w:r w:rsidRPr="002F397E">
              <w:rPr>
                <w:rFonts w:hint="eastAsia"/>
                <w:sz w:val="18"/>
                <w:szCs w:val="18"/>
              </w:rPr>
              <w:t>注释结果</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个性化功能注释总览</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展示各数据库注释结果信息，并且提供条件查询功能及基因集创建功能</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物种与功能差异分析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roofErr w:type="spellStart"/>
            <w:r w:rsidRPr="002F397E">
              <w:rPr>
                <w:rFonts w:hint="eastAsia"/>
                <w:sz w:val="18"/>
                <w:szCs w:val="18"/>
              </w:rPr>
              <w:t>iPath</w:t>
            </w:r>
            <w:proofErr w:type="spellEnd"/>
            <w:r w:rsidRPr="002F397E">
              <w:rPr>
                <w:rFonts w:hint="eastAsia"/>
                <w:sz w:val="18"/>
                <w:szCs w:val="18"/>
              </w:rPr>
              <w:t>通路图分析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样本（组）≥</w:t>
            </w:r>
            <w:r w:rsidRPr="002F397E">
              <w:rPr>
                <w:rFonts w:hint="eastAsia"/>
                <w:sz w:val="18"/>
                <w:szCs w:val="18"/>
              </w:rPr>
              <w:t xml:space="preserve">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分析整体代谢</w:t>
            </w:r>
            <w:r w:rsidRPr="002F397E">
              <w:rPr>
                <w:rFonts w:hint="eastAsia"/>
                <w:sz w:val="18"/>
                <w:szCs w:val="18"/>
              </w:rPr>
              <w:t>/</w:t>
            </w:r>
            <w:r w:rsidRPr="002F397E">
              <w:rPr>
                <w:rFonts w:hint="eastAsia"/>
                <w:sz w:val="18"/>
                <w:szCs w:val="18"/>
              </w:rPr>
              <w:t>调控通路差异</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代谢通路图组间差异分析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样本（组）≥</w:t>
            </w:r>
            <w:r w:rsidRPr="002F397E">
              <w:rPr>
                <w:rFonts w:hint="eastAsia"/>
                <w:sz w:val="18"/>
                <w:szCs w:val="18"/>
              </w:rPr>
              <w:t xml:space="preserve"> 2</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分析特定通路的组间差异情况</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789"/>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环境因子关联分析</w:t>
            </w:r>
          </w:p>
        </w:tc>
        <w:tc>
          <w:tcPr>
            <w:tcW w:w="2859"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VPA</w:t>
            </w:r>
            <w:r w:rsidRPr="002F397E">
              <w:rPr>
                <w:rFonts w:hint="eastAsia"/>
                <w:sz w:val="18"/>
                <w:szCs w:val="18"/>
              </w:rPr>
              <w:t>方差分解分析</w:t>
            </w:r>
          </w:p>
        </w:tc>
        <w:tc>
          <w:tcPr>
            <w:tcW w:w="2319"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4</w:t>
            </w:r>
            <w:r w:rsidRPr="002F397E">
              <w:rPr>
                <w:rFonts w:hint="eastAsia"/>
                <w:sz w:val="18"/>
                <w:szCs w:val="18"/>
              </w:rPr>
              <w:t>，环境因子数</w:t>
            </w:r>
            <w:r w:rsidRPr="002F397E">
              <w:rPr>
                <w:rFonts w:hint="eastAsia"/>
                <w:sz w:val="18"/>
                <w:szCs w:val="18"/>
              </w:rPr>
              <w:t>&lt;</w:t>
            </w:r>
            <w:r w:rsidRPr="002F397E">
              <w:rPr>
                <w:rFonts w:hint="eastAsia"/>
                <w:sz w:val="18"/>
                <w:szCs w:val="18"/>
              </w:rPr>
              <w:t>样本，只能分</w:t>
            </w:r>
            <w:r w:rsidRPr="002F397E">
              <w:rPr>
                <w:rFonts w:hint="eastAsia"/>
                <w:sz w:val="18"/>
                <w:szCs w:val="18"/>
              </w:rPr>
              <w:t>2-4</w:t>
            </w:r>
            <w:r w:rsidRPr="002F397E">
              <w:rPr>
                <w:rFonts w:hint="eastAsia"/>
                <w:sz w:val="18"/>
                <w:szCs w:val="18"/>
              </w:rPr>
              <w:t>组</w:t>
            </w:r>
          </w:p>
        </w:tc>
        <w:tc>
          <w:tcPr>
            <w:tcW w:w="2258"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环境因子对微生物群落分布的解释度</w:t>
            </w:r>
          </w:p>
        </w:tc>
        <w:tc>
          <w:tcPr>
            <w:tcW w:w="613"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354"/>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319" w:type="dxa"/>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354"/>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319" w:type="dxa"/>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环境因子排序回归分析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10</w:t>
            </w:r>
            <w:r w:rsidRPr="002F397E">
              <w:rPr>
                <w:rFonts w:hint="eastAsia"/>
                <w:sz w:val="18"/>
                <w:szCs w:val="18"/>
              </w:rPr>
              <w:t>，需数值型环境因子</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量化环境因子对菌群的影响</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1836" w:type="dxa"/>
            <w:vMerge w:val="restart"/>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关联与模型预测分析</w:t>
            </w: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随机森林分析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分组≥</w:t>
            </w:r>
            <w:r w:rsidRPr="002F397E">
              <w:rPr>
                <w:rFonts w:hint="eastAsia"/>
                <w:sz w:val="18"/>
                <w:szCs w:val="18"/>
              </w:rPr>
              <w:t xml:space="preserve"> 2</w:t>
            </w:r>
            <w:r w:rsidRPr="002F397E">
              <w:rPr>
                <w:rFonts w:hint="eastAsia"/>
                <w:sz w:val="18"/>
                <w:szCs w:val="18"/>
              </w:rPr>
              <w:t>，样本≥</w:t>
            </w:r>
            <w:r w:rsidRPr="002F397E">
              <w:rPr>
                <w:rFonts w:hint="eastAsia"/>
                <w:sz w:val="18"/>
                <w:szCs w:val="18"/>
              </w:rPr>
              <w:t xml:space="preserve"> 30</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找出重要的指示物种、功能等</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ROC</w:t>
            </w:r>
            <w:r w:rsidRPr="002F397E">
              <w:rPr>
                <w:rFonts w:hint="eastAsia"/>
                <w:sz w:val="18"/>
                <w:szCs w:val="18"/>
              </w:rPr>
              <w:t>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20</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判断</w:t>
            </w:r>
            <w:r w:rsidRPr="002F397E">
              <w:rPr>
                <w:rFonts w:hint="eastAsia"/>
                <w:sz w:val="18"/>
                <w:szCs w:val="18"/>
              </w:rPr>
              <w:t>(</w:t>
            </w:r>
            <w:r w:rsidRPr="002F397E">
              <w:rPr>
                <w:rFonts w:hint="eastAsia"/>
                <w:sz w:val="18"/>
                <w:szCs w:val="18"/>
              </w:rPr>
              <w:t>疾病诊断等</w:t>
            </w:r>
            <w:r w:rsidRPr="002F397E">
              <w:rPr>
                <w:rFonts w:hint="eastAsia"/>
                <w:sz w:val="18"/>
                <w:szCs w:val="18"/>
              </w:rPr>
              <w:t>)</w:t>
            </w:r>
            <w:r w:rsidRPr="002F397E">
              <w:rPr>
                <w:rFonts w:hint="eastAsia"/>
                <w:sz w:val="18"/>
                <w:szCs w:val="18"/>
              </w:rPr>
              <w:t>模型的准确性</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r w:rsidR="002F397E" w:rsidRPr="002F397E" w:rsidTr="002F397E">
        <w:trPr>
          <w:trHeight w:val="96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p>
        </w:tc>
        <w:tc>
          <w:tcPr>
            <w:tcW w:w="285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cs="宋体"/>
                <w:sz w:val="18"/>
                <w:szCs w:val="18"/>
              </w:rPr>
            </w:pPr>
            <w:r w:rsidRPr="002F397E">
              <w:rPr>
                <w:rFonts w:hint="eastAsia"/>
                <w:sz w:val="18"/>
                <w:szCs w:val="18"/>
              </w:rPr>
              <w:t>双因素相关性网络图分析</w:t>
            </w:r>
          </w:p>
        </w:tc>
        <w:tc>
          <w:tcPr>
            <w:tcW w:w="2319"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样本≥</w:t>
            </w:r>
            <w:r w:rsidRPr="002F397E">
              <w:rPr>
                <w:rFonts w:hint="eastAsia"/>
                <w:sz w:val="18"/>
                <w:szCs w:val="18"/>
              </w:rPr>
              <w:t xml:space="preserve"> 3</w:t>
            </w:r>
          </w:p>
        </w:tc>
        <w:tc>
          <w:tcPr>
            <w:tcW w:w="2258"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r w:rsidRPr="002F397E">
              <w:rPr>
                <w:rFonts w:hint="eastAsia"/>
                <w:sz w:val="18"/>
                <w:szCs w:val="18"/>
              </w:rPr>
              <w:t>研究物种、功能、环境因子两两之间的互作关系</w:t>
            </w:r>
          </w:p>
        </w:tc>
        <w:tc>
          <w:tcPr>
            <w:tcW w:w="613" w:type="dxa"/>
            <w:tcBorders>
              <w:top w:val="single" w:sz="6" w:space="0" w:color="auto"/>
              <w:left w:val="single" w:sz="6" w:space="0" w:color="auto"/>
              <w:bottom w:val="single" w:sz="6" w:space="0" w:color="auto"/>
              <w:right w:val="single" w:sz="6" w:space="0" w:color="auto"/>
            </w:tcBorders>
            <w:vAlign w:val="center"/>
            <w:hideMark/>
          </w:tcPr>
          <w:p w:rsidR="00C21805" w:rsidRPr="002F397E" w:rsidRDefault="00C21805" w:rsidP="00C21805">
            <w:pPr>
              <w:rPr>
                <w:rFonts w:ascii="微软雅黑" w:eastAsia="微软雅黑" w:hAnsi="微软雅黑"/>
                <w:sz w:val="18"/>
                <w:szCs w:val="18"/>
              </w:rPr>
            </w:pPr>
          </w:p>
        </w:tc>
      </w:tr>
    </w:tbl>
    <w:p w:rsidR="00610AA9" w:rsidRPr="00C21805" w:rsidRDefault="00610AA9">
      <w:pPr>
        <w:pStyle w:val="a8"/>
        <w:spacing w:line="360" w:lineRule="auto"/>
        <w:ind w:leftChars="140" w:left="707" w:firstLineChars="0" w:hanging="427"/>
        <w:rPr>
          <w:rFonts w:ascii="宋体" w:hAnsi="宋体"/>
          <w:sz w:val="24"/>
          <w:szCs w:val="24"/>
        </w:rPr>
      </w:pPr>
    </w:p>
    <w:p w:rsidR="00610AA9" w:rsidRPr="007F725E" w:rsidRDefault="00610AA9" w:rsidP="007F725E">
      <w:pPr>
        <w:spacing w:line="360" w:lineRule="auto"/>
        <w:rPr>
          <w:rFonts w:ascii="宋体" w:hAnsi="宋体"/>
          <w:sz w:val="24"/>
          <w:szCs w:val="24"/>
        </w:rPr>
      </w:pPr>
    </w:p>
    <w:p w:rsidR="00610AA9" w:rsidRDefault="00610AA9">
      <w:pPr>
        <w:pStyle w:val="a8"/>
        <w:spacing w:line="360" w:lineRule="auto"/>
        <w:ind w:leftChars="140" w:left="707" w:firstLineChars="0" w:hanging="427"/>
        <w:rPr>
          <w:rFonts w:ascii="宋体" w:hAnsi="宋体"/>
          <w:sz w:val="24"/>
          <w:szCs w:val="24"/>
        </w:rPr>
      </w:pPr>
    </w:p>
    <w:p w:rsidR="00610AA9" w:rsidRDefault="00610AA9">
      <w:pPr>
        <w:pStyle w:val="a8"/>
        <w:spacing w:line="360" w:lineRule="auto"/>
        <w:ind w:leftChars="140" w:left="707" w:firstLineChars="0" w:hanging="427"/>
        <w:rPr>
          <w:rFonts w:ascii="宋体" w:hAnsi="宋体"/>
          <w:sz w:val="24"/>
          <w:szCs w:val="24"/>
        </w:rPr>
      </w:pPr>
    </w:p>
    <w:p w:rsidR="00610AA9" w:rsidRDefault="00610AA9">
      <w:pPr>
        <w:pStyle w:val="a8"/>
        <w:spacing w:line="360" w:lineRule="auto"/>
        <w:ind w:leftChars="140" w:left="707" w:firstLineChars="0" w:hanging="427"/>
        <w:rPr>
          <w:rFonts w:ascii="宋体" w:hAnsi="宋体"/>
          <w:sz w:val="24"/>
          <w:szCs w:val="24"/>
        </w:rPr>
      </w:pPr>
    </w:p>
    <w:p w:rsidR="00610AA9" w:rsidRDefault="00610AA9">
      <w:pPr>
        <w:spacing w:line="360" w:lineRule="auto"/>
        <w:rPr>
          <w:rFonts w:ascii="宋体" w:hAnsi="宋体"/>
          <w:b/>
          <w:sz w:val="24"/>
          <w:szCs w:val="24"/>
        </w:rPr>
        <w:sectPr w:rsidR="00610AA9">
          <w:footerReference w:type="default" r:id="rId9"/>
          <w:type w:val="continuous"/>
          <w:pgSz w:w="11906" w:h="16838"/>
          <w:pgMar w:top="1134" w:right="1418" w:bottom="1135" w:left="1418" w:header="851" w:footer="992" w:gutter="0"/>
          <w:cols w:space="425"/>
          <w:docGrid w:type="lines" w:linePitch="312"/>
        </w:sectPr>
      </w:pPr>
    </w:p>
    <w:p w:rsidR="00610AA9" w:rsidRDefault="00B907E8">
      <w:pPr>
        <w:spacing w:line="360" w:lineRule="auto"/>
        <w:rPr>
          <w:rFonts w:ascii="宋体" w:hAnsi="宋体"/>
          <w:b/>
          <w:dstrike/>
          <w:color w:val="FF0000"/>
          <w:sz w:val="24"/>
          <w:szCs w:val="24"/>
        </w:rPr>
      </w:pPr>
      <w:r>
        <w:rPr>
          <w:rFonts w:ascii="宋体" w:hAnsi="宋体" w:hint="eastAsia"/>
          <w:b/>
          <w:sz w:val="24"/>
          <w:szCs w:val="24"/>
        </w:rPr>
        <w:lastRenderedPageBreak/>
        <w:t>第三条   测试化验加工细目：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6"/>
        <w:gridCol w:w="3143"/>
        <w:gridCol w:w="2410"/>
        <w:gridCol w:w="2410"/>
        <w:gridCol w:w="2126"/>
        <w:gridCol w:w="1254"/>
        <w:gridCol w:w="2366"/>
      </w:tblGrid>
      <w:tr w:rsidR="00610AA9" w:rsidTr="008E3F56">
        <w:trPr>
          <w:trHeight w:val="488"/>
        </w:trPr>
        <w:tc>
          <w:tcPr>
            <w:tcW w:w="364" w:type="pct"/>
            <w:tcBorders>
              <w:top w:val="single" w:sz="4" w:space="0" w:color="auto"/>
            </w:tcBorders>
            <w:vAlign w:val="center"/>
          </w:tcPr>
          <w:p w:rsidR="00610AA9" w:rsidRDefault="00B907E8">
            <w:pPr>
              <w:spacing w:line="360" w:lineRule="auto"/>
              <w:jc w:val="center"/>
              <w:rPr>
                <w:rFonts w:ascii="宋体" w:hAnsi="宋体" w:cs="Arial"/>
                <w:b/>
                <w:bCs/>
                <w:color w:val="000000"/>
                <w:sz w:val="24"/>
                <w:szCs w:val="24"/>
              </w:rPr>
            </w:pPr>
            <w:r>
              <w:rPr>
                <w:rFonts w:ascii="宋体" w:hAnsi="宋体" w:cs="Arial" w:hint="eastAsia"/>
                <w:b/>
                <w:bCs/>
                <w:color w:val="000000"/>
                <w:sz w:val="24"/>
                <w:szCs w:val="24"/>
              </w:rPr>
              <w:t>序号</w:t>
            </w:r>
          </w:p>
        </w:tc>
        <w:tc>
          <w:tcPr>
            <w:tcW w:w="1063" w:type="pct"/>
            <w:tcBorders>
              <w:top w:val="single" w:sz="4" w:space="0" w:color="auto"/>
            </w:tcBorders>
            <w:shd w:val="clear" w:color="auto" w:fill="auto"/>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测试化验加工的内容</w:t>
            </w:r>
          </w:p>
        </w:tc>
        <w:tc>
          <w:tcPr>
            <w:tcW w:w="815" w:type="pct"/>
            <w:tcBorders>
              <w:top w:val="single" w:sz="4" w:space="0" w:color="auto"/>
            </w:tcBorders>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测试结果的呈现方式</w:t>
            </w:r>
          </w:p>
        </w:tc>
        <w:tc>
          <w:tcPr>
            <w:tcW w:w="815" w:type="pct"/>
            <w:tcBorders>
              <w:top w:val="single" w:sz="4" w:space="0" w:color="auto"/>
            </w:tcBorders>
            <w:shd w:val="clear" w:color="auto" w:fill="auto"/>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计量单位</w:t>
            </w:r>
          </w:p>
        </w:tc>
        <w:tc>
          <w:tcPr>
            <w:tcW w:w="719" w:type="pct"/>
            <w:tcBorders>
              <w:top w:val="single" w:sz="4" w:space="0" w:color="auto"/>
            </w:tcBorders>
            <w:shd w:val="clear" w:color="auto" w:fill="auto"/>
            <w:vAlign w:val="center"/>
          </w:tcPr>
          <w:p w:rsidR="00610AA9" w:rsidRDefault="00B907E8">
            <w:pPr>
              <w:spacing w:line="360" w:lineRule="auto"/>
              <w:jc w:val="center"/>
              <w:rPr>
                <w:rFonts w:ascii="宋体" w:hAnsi="宋体" w:cs="Arial"/>
                <w:sz w:val="24"/>
                <w:szCs w:val="24"/>
              </w:rPr>
            </w:pPr>
            <w:r>
              <w:rPr>
                <w:rFonts w:ascii="宋体" w:hAnsi="宋体" w:cs="Arial" w:hint="eastAsia"/>
                <w:b/>
                <w:bCs/>
                <w:sz w:val="24"/>
                <w:szCs w:val="24"/>
              </w:rPr>
              <w:t>单价</w:t>
            </w:r>
          </w:p>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（万元/单位）</w:t>
            </w:r>
          </w:p>
        </w:tc>
        <w:tc>
          <w:tcPr>
            <w:tcW w:w="424" w:type="pct"/>
            <w:tcBorders>
              <w:top w:val="single" w:sz="4" w:space="0" w:color="auto"/>
            </w:tcBorders>
            <w:shd w:val="clear" w:color="auto" w:fill="auto"/>
            <w:vAlign w:val="center"/>
          </w:tcPr>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数量</w:t>
            </w:r>
          </w:p>
        </w:tc>
        <w:tc>
          <w:tcPr>
            <w:tcW w:w="800" w:type="pct"/>
            <w:tcBorders>
              <w:top w:val="single" w:sz="4" w:space="0" w:color="auto"/>
            </w:tcBorders>
            <w:shd w:val="clear" w:color="auto" w:fill="auto"/>
            <w:vAlign w:val="center"/>
          </w:tcPr>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金额（万元）</w:t>
            </w:r>
          </w:p>
        </w:tc>
      </w:tr>
      <w:tr w:rsidR="00610AA9" w:rsidTr="008E3F56">
        <w:trPr>
          <w:trHeight w:val="557"/>
        </w:trPr>
        <w:tc>
          <w:tcPr>
            <w:tcW w:w="364" w:type="pct"/>
            <w:vAlign w:val="center"/>
          </w:tcPr>
          <w:p w:rsidR="00610AA9" w:rsidRDefault="00B907E8">
            <w:pPr>
              <w:spacing w:line="360" w:lineRule="auto"/>
              <w:jc w:val="center"/>
              <w:rPr>
                <w:rFonts w:ascii="宋体" w:hAnsi="宋体" w:cs="Arial"/>
                <w:b/>
                <w:bCs/>
                <w:color w:val="000000"/>
                <w:sz w:val="24"/>
                <w:szCs w:val="24"/>
              </w:rPr>
            </w:pPr>
            <w:r>
              <w:rPr>
                <w:rFonts w:ascii="宋体" w:hAnsi="宋体" w:cs="Arial" w:hint="eastAsia"/>
                <w:b/>
                <w:bCs/>
                <w:color w:val="000000"/>
                <w:sz w:val="24"/>
                <w:szCs w:val="24"/>
              </w:rPr>
              <w:t>1</w:t>
            </w:r>
          </w:p>
        </w:tc>
        <w:tc>
          <w:tcPr>
            <w:tcW w:w="1063" w:type="pct"/>
            <w:shd w:val="clear" w:color="auto" w:fill="auto"/>
            <w:vAlign w:val="center"/>
          </w:tcPr>
          <w:p w:rsidR="00610AA9" w:rsidRDefault="008E3F56" w:rsidP="008E3F56">
            <w:pPr>
              <w:spacing w:line="360" w:lineRule="auto"/>
              <w:rPr>
                <w:rFonts w:ascii="宋体" w:hAnsi="宋体" w:cs="Arial"/>
                <w:b/>
                <w:bCs/>
                <w:color w:val="0F1A81"/>
                <w:sz w:val="24"/>
                <w:szCs w:val="24"/>
              </w:rPr>
            </w:pPr>
            <w:r>
              <w:rPr>
                <w:rFonts w:hint="eastAsia"/>
                <w:sz w:val="24"/>
                <w:szCs w:val="24"/>
              </w:rPr>
              <w:t>大鼠</w:t>
            </w:r>
            <w:r w:rsidR="00A7501E">
              <w:rPr>
                <w:sz w:val="24"/>
                <w:szCs w:val="24"/>
              </w:rPr>
              <w:t>宏基因组测序及生物信息学分析</w:t>
            </w:r>
            <w:r w:rsidR="00A7501E">
              <w:rPr>
                <w:color w:val="000000"/>
                <w:sz w:val="24"/>
                <w:szCs w:val="24"/>
              </w:rPr>
              <w:t>（</w:t>
            </w:r>
            <w:proofErr w:type="spellStart"/>
            <w:r w:rsidR="00A7501E">
              <w:rPr>
                <w:color w:val="000000"/>
                <w:sz w:val="24"/>
                <w:szCs w:val="24"/>
              </w:rPr>
              <w:t>Illumina</w:t>
            </w:r>
            <w:proofErr w:type="spellEnd"/>
            <w:r w:rsidR="00A7501E">
              <w:rPr>
                <w:color w:val="000000"/>
                <w:sz w:val="24"/>
                <w:szCs w:val="24"/>
              </w:rPr>
              <w:t xml:space="preserve"> </w:t>
            </w:r>
            <w:proofErr w:type="spellStart"/>
            <w:r w:rsidR="00A7501E">
              <w:rPr>
                <w:color w:val="000000"/>
                <w:sz w:val="24"/>
                <w:szCs w:val="24"/>
              </w:rPr>
              <w:t>Hiseq</w:t>
            </w:r>
            <w:proofErr w:type="spellEnd"/>
            <w:r w:rsidR="00A7501E">
              <w:rPr>
                <w:color w:val="000000"/>
                <w:sz w:val="24"/>
                <w:szCs w:val="24"/>
              </w:rPr>
              <w:t>，</w:t>
            </w:r>
            <w:r w:rsidR="00A7501E">
              <w:rPr>
                <w:color w:val="000000"/>
                <w:sz w:val="24"/>
                <w:szCs w:val="24"/>
              </w:rPr>
              <w:t>PE150</w:t>
            </w:r>
            <w:r w:rsidR="00A7501E">
              <w:rPr>
                <w:color w:val="000000"/>
                <w:sz w:val="24"/>
                <w:szCs w:val="24"/>
              </w:rPr>
              <w:t>，</w:t>
            </w:r>
            <w:r w:rsidR="00A7501E">
              <w:rPr>
                <w:color w:val="000000"/>
                <w:sz w:val="24"/>
                <w:szCs w:val="24"/>
              </w:rPr>
              <w:t>12G clean data</w:t>
            </w:r>
            <w:r w:rsidR="00A7501E">
              <w:rPr>
                <w:color w:val="000000"/>
                <w:sz w:val="24"/>
                <w:szCs w:val="24"/>
              </w:rPr>
              <w:t>）</w:t>
            </w:r>
          </w:p>
        </w:tc>
        <w:tc>
          <w:tcPr>
            <w:tcW w:w="815" w:type="pct"/>
            <w:vAlign w:val="center"/>
          </w:tcPr>
          <w:p w:rsidR="00610AA9" w:rsidRPr="00A7501E" w:rsidRDefault="00A7501E" w:rsidP="00A7501E">
            <w:pPr>
              <w:spacing w:line="360" w:lineRule="auto"/>
              <w:rPr>
                <w:rFonts w:ascii="宋体" w:hAnsi="宋体" w:cs="Arial"/>
                <w:sz w:val="24"/>
                <w:szCs w:val="24"/>
              </w:rPr>
            </w:pPr>
            <w:r w:rsidRPr="00A7501E">
              <w:rPr>
                <w:sz w:val="24"/>
                <w:szCs w:val="24"/>
              </w:rPr>
              <w:t>云平台</w:t>
            </w:r>
            <w:r w:rsidRPr="00A7501E">
              <w:rPr>
                <w:rFonts w:hint="eastAsia"/>
                <w:sz w:val="24"/>
                <w:szCs w:val="24"/>
              </w:rPr>
              <w:t>共享分析结果，</w:t>
            </w:r>
            <w:r>
              <w:rPr>
                <w:rFonts w:hint="eastAsia"/>
                <w:sz w:val="24"/>
                <w:szCs w:val="24"/>
              </w:rPr>
              <w:t>进行交互式分析</w:t>
            </w:r>
          </w:p>
        </w:tc>
        <w:tc>
          <w:tcPr>
            <w:tcW w:w="815" w:type="pct"/>
            <w:shd w:val="clear" w:color="auto" w:fill="auto"/>
            <w:vAlign w:val="center"/>
          </w:tcPr>
          <w:p w:rsidR="00610AA9" w:rsidRPr="001738B7" w:rsidRDefault="00A7501E">
            <w:pPr>
              <w:spacing w:line="360" w:lineRule="auto"/>
              <w:jc w:val="center"/>
              <w:rPr>
                <w:b/>
                <w:bCs/>
                <w:sz w:val="24"/>
                <w:szCs w:val="24"/>
              </w:rPr>
            </w:pPr>
            <w:r w:rsidRPr="001738B7">
              <w:rPr>
                <w:b/>
                <w:bCs/>
                <w:sz w:val="24"/>
                <w:szCs w:val="24"/>
              </w:rPr>
              <w:t>个</w:t>
            </w:r>
          </w:p>
        </w:tc>
        <w:tc>
          <w:tcPr>
            <w:tcW w:w="719" w:type="pct"/>
            <w:shd w:val="clear" w:color="auto" w:fill="auto"/>
            <w:vAlign w:val="center"/>
          </w:tcPr>
          <w:p w:rsidR="00610AA9" w:rsidRPr="001738B7" w:rsidRDefault="001738B7">
            <w:pPr>
              <w:spacing w:line="360" w:lineRule="auto"/>
              <w:jc w:val="center"/>
              <w:rPr>
                <w:sz w:val="24"/>
                <w:szCs w:val="24"/>
              </w:rPr>
            </w:pPr>
            <w:r w:rsidRPr="001738B7">
              <w:rPr>
                <w:sz w:val="24"/>
                <w:szCs w:val="24"/>
              </w:rPr>
              <w:t>0.2</w:t>
            </w:r>
          </w:p>
        </w:tc>
        <w:tc>
          <w:tcPr>
            <w:tcW w:w="424" w:type="pct"/>
            <w:shd w:val="clear" w:color="auto" w:fill="auto"/>
            <w:vAlign w:val="center"/>
          </w:tcPr>
          <w:p w:rsidR="00610AA9" w:rsidRPr="001738B7" w:rsidRDefault="001738B7">
            <w:pPr>
              <w:spacing w:line="360" w:lineRule="auto"/>
              <w:jc w:val="center"/>
              <w:rPr>
                <w:sz w:val="24"/>
                <w:szCs w:val="24"/>
              </w:rPr>
            </w:pPr>
            <w:r w:rsidRPr="001738B7">
              <w:rPr>
                <w:sz w:val="24"/>
                <w:szCs w:val="24"/>
              </w:rPr>
              <w:t>49</w:t>
            </w:r>
          </w:p>
        </w:tc>
        <w:tc>
          <w:tcPr>
            <w:tcW w:w="800" w:type="pct"/>
            <w:shd w:val="clear" w:color="auto" w:fill="auto"/>
            <w:vAlign w:val="center"/>
          </w:tcPr>
          <w:p w:rsidR="00610AA9" w:rsidRPr="001738B7" w:rsidRDefault="001738B7">
            <w:pPr>
              <w:spacing w:line="360" w:lineRule="auto"/>
              <w:jc w:val="center"/>
              <w:rPr>
                <w:sz w:val="24"/>
                <w:szCs w:val="24"/>
              </w:rPr>
            </w:pPr>
            <w:r w:rsidRPr="001738B7">
              <w:rPr>
                <w:sz w:val="24"/>
                <w:szCs w:val="24"/>
              </w:rPr>
              <w:t>9.8</w:t>
            </w:r>
          </w:p>
        </w:tc>
      </w:tr>
      <w:tr w:rsidR="00610AA9">
        <w:trPr>
          <w:trHeight w:val="488"/>
        </w:trPr>
        <w:tc>
          <w:tcPr>
            <w:tcW w:w="364" w:type="pct"/>
            <w:tcBorders>
              <w:bottom w:val="single" w:sz="4" w:space="0" w:color="auto"/>
            </w:tcBorders>
          </w:tcPr>
          <w:p w:rsidR="00610AA9" w:rsidRDefault="00610AA9">
            <w:pPr>
              <w:spacing w:line="360" w:lineRule="auto"/>
              <w:jc w:val="center"/>
              <w:rPr>
                <w:rFonts w:ascii="宋体" w:hAnsi="宋体" w:cs="Arial"/>
                <w:b/>
                <w:bCs/>
                <w:color w:val="000000"/>
                <w:sz w:val="24"/>
                <w:szCs w:val="24"/>
              </w:rPr>
            </w:pPr>
          </w:p>
        </w:tc>
        <w:tc>
          <w:tcPr>
            <w:tcW w:w="3836" w:type="pct"/>
            <w:gridSpan w:val="5"/>
            <w:tcBorders>
              <w:bottom w:val="single" w:sz="4" w:space="0" w:color="auto"/>
            </w:tcBorders>
            <w:shd w:val="clear" w:color="auto" w:fill="auto"/>
            <w:vAlign w:val="center"/>
          </w:tcPr>
          <w:p w:rsidR="00610AA9" w:rsidRPr="001738B7" w:rsidRDefault="00B907E8">
            <w:pPr>
              <w:spacing w:line="360" w:lineRule="auto"/>
              <w:jc w:val="center"/>
              <w:rPr>
                <w:sz w:val="24"/>
                <w:szCs w:val="24"/>
              </w:rPr>
            </w:pPr>
            <w:bookmarkStart w:id="0" w:name="_GoBack"/>
            <w:bookmarkEnd w:id="0"/>
            <w:r w:rsidRPr="001738B7">
              <w:rPr>
                <w:sz w:val="24"/>
                <w:szCs w:val="24"/>
              </w:rPr>
              <w:t>合计</w:t>
            </w:r>
          </w:p>
        </w:tc>
        <w:tc>
          <w:tcPr>
            <w:tcW w:w="800" w:type="pct"/>
            <w:tcBorders>
              <w:bottom w:val="single" w:sz="4" w:space="0" w:color="auto"/>
            </w:tcBorders>
            <w:shd w:val="clear" w:color="auto" w:fill="auto"/>
            <w:vAlign w:val="center"/>
          </w:tcPr>
          <w:p w:rsidR="00610AA9" w:rsidRPr="001738B7" w:rsidRDefault="001738B7">
            <w:pPr>
              <w:spacing w:line="360" w:lineRule="auto"/>
              <w:jc w:val="center"/>
              <w:rPr>
                <w:sz w:val="24"/>
                <w:szCs w:val="24"/>
              </w:rPr>
            </w:pPr>
            <w:r w:rsidRPr="001738B7">
              <w:rPr>
                <w:sz w:val="24"/>
                <w:szCs w:val="24"/>
              </w:rPr>
              <w:t>9.8</w:t>
            </w:r>
          </w:p>
        </w:tc>
      </w:tr>
    </w:tbl>
    <w:p w:rsidR="00610AA9" w:rsidRDefault="00610AA9">
      <w:pPr>
        <w:pStyle w:val="a8"/>
        <w:spacing w:line="360" w:lineRule="auto"/>
        <w:ind w:firstLineChars="0" w:firstLine="0"/>
        <w:rPr>
          <w:rFonts w:ascii="宋体" w:hAnsi="宋体"/>
          <w:b/>
          <w:sz w:val="24"/>
          <w:szCs w:val="24"/>
        </w:rPr>
        <w:sectPr w:rsidR="00610AA9">
          <w:headerReference w:type="default" r:id="rId10"/>
          <w:pgSz w:w="16838" w:h="11906" w:orient="landscape"/>
          <w:pgMar w:top="1418" w:right="1134" w:bottom="1418" w:left="1135" w:header="851" w:footer="992" w:gutter="0"/>
          <w:cols w:space="425"/>
          <w:docGrid w:type="lines" w:linePitch="312"/>
        </w:sectPr>
      </w:pPr>
    </w:p>
    <w:p w:rsidR="00610AA9" w:rsidRDefault="00610AA9">
      <w:pPr>
        <w:pStyle w:val="a8"/>
        <w:spacing w:line="360" w:lineRule="auto"/>
        <w:ind w:firstLineChars="0" w:firstLine="0"/>
        <w:rPr>
          <w:rFonts w:ascii="宋体" w:hAnsi="宋体"/>
          <w:b/>
          <w:sz w:val="24"/>
          <w:szCs w:val="24"/>
        </w:rPr>
      </w:pPr>
    </w:p>
    <w:p w:rsidR="00610AA9" w:rsidRDefault="00B907E8">
      <w:pPr>
        <w:spacing w:line="360" w:lineRule="auto"/>
        <w:rPr>
          <w:rFonts w:ascii="宋体" w:hAnsi="宋体"/>
          <w:b/>
          <w:sz w:val="24"/>
          <w:szCs w:val="24"/>
        </w:rPr>
      </w:pPr>
      <w:r>
        <w:rPr>
          <w:rFonts w:ascii="宋体" w:hAnsi="宋体" w:hint="eastAsia"/>
          <w:b/>
          <w:sz w:val="24"/>
          <w:szCs w:val="24"/>
        </w:rPr>
        <w:t>第四条  经费支付方式：</w:t>
      </w:r>
    </w:p>
    <w:p w:rsidR="00610AA9" w:rsidRDefault="00B907E8">
      <w:pPr>
        <w:pStyle w:val="a8"/>
        <w:spacing w:line="360" w:lineRule="auto"/>
        <w:ind w:firstLine="480"/>
        <w:rPr>
          <w:rFonts w:ascii="宋体" w:hAnsi="宋体"/>
          <w:sz w:val="24"/>
          <w:szCs w:val="24"/>
        </w:rPr>
      </w:pPr>
      <w:r>
        <w:rPr>
          <w:rFonts w:ascii="宋体" w:hAnsi="宋体" w:hint="eastAsia"/>
          <w:sz w:val="24"/>
          <w:szCs w:val="24"/>
        </w:rPr>
        <w:t>委托方向受委托方支付检验、测试、化验及加工等费用的总额为：</w:t>
      </w:r>
      <w:r w:rsidR="000B6D7A">
        <w:rPr>
          <w:sz w:val="24"/>
          <w:szCs w:val="24"/>
          <w:u w:val="single"/>
        </w:rPr>
        <w:t xml:space="preserve"> </w:t>
      </w:r>
      <w:r w:rsidR="000B6D7A" w:rsidRPr="000B6D7A">
        <w:rPr>
          <w:sz w:val="24"/>
          <w:szCs w:val="24"/>
          <w:u w:val="single"/>
        </w:rPr>
        <w:t>9.8</w:t>
      </w:r>
      <w:r w:rsidR="000B6D7A" w:rsidRPr="000B6D7A">
        <w:rPr>
          <w:sz w:val="24"/>
          <w:szCs w:val="24"/>
          <w:u w:val="single"/>
        </w:rPr>
        <w:t>万元</w:t>
      </w:r>
      <w:r>
        <w:rPr>
          <w:rFonts w:ascii="宋体" w:hAnsi="宋体"/>
          <w:sz w:val="24"/>
          <w:szCs w:val="24"/>
        </w:rPr>
        <w:t>_</w:t>
      </w:r>
      <w:r>
        <w:rPr>
          <w:rFonts w:ascii="宋体" w:hAnsi="宋体" w:hint="eastAsia"/>
          <w:sz w:val="24"/>
          <w:szCs w:val="24"/>
        </w:rPr>
        <w:t>，由委托方</w:t>
      </w:r>
      <w:r w:rsidRPr="000B6D7A">
        <w:rPr>
          <w:rFonts w:ascii="宋体" w:hAnsi="宋体"/>
          <w:sz w:val="24"/>
          <w:szCs w:val="24"/>
          <w:u w:val="single"/>
        </w:rPr>
        <w:t>_</w:t>
      </w:r>
      <w:r w:rsidR="007F3038">
        <w:rPr>
          <w:rFonts w:ascii="宋体" w:hAnsi="宋体" w:hint="eastAsia"/>
          <w:sz w:val="24"/>
          <w:szCs w:val="24"/>
          <w:u w:val="single"/>
        </w:rPr>
        <w:t>两次</w:t>
      </w:r>
      <w:r w:rsidRPr="000B6D7A">
        <w:rPr>
          <w:rFonts w:ascii="宋体" w:hAnsi="宋体"/>
          <w:sz w:val="24"/>
          <w:szCs w:val="24"/>
          <w:u w:val="single"/>
        </w:rPr>
        <w:t>_</w:t>
      </w:r>
      <w:r>
        <w:rPr>
          <w:rFonts w:ascii="宋体" w:hAnsi="宋体" w:hint="eastAsia"/>
          <w:sz w:val="24"/>
          <w:szCs w:val="24"/>
        </w:rPr>
        <w:t>支付受委托方。</w:t>
      </w:r>
    </w:p>
    <w:p w:rsidR="00610AA9" w:rsidRDefault="00B907E8">
      <w:pPr>
        <w:pStyle w:val="a8"/>
        <w:spacing w:line="360" w:lineRule="auto"/>
        <w:ind w:leftChars="140" w:left="707" w:firstLineChars="0" w:hanging="427"/>
        <w:rPr>
          <w:rFonts w:ascii="宋体" w:hAnsi="宋体"/>
          <w:sz w:val="24"/>
          <w:szCs w:val="24"/>
        </w:rPr>
      </w:pPr>
      <w:r>
        <w:rPr>
          <w:rFonts w:ascii="宋体" w:hAnsi="宋体" w:hint="eastAsia"/>
          <w:sz w:val="24"/>
          <w:szCs w:val="24"/>
        </w:rPr>
        <w:t>1. 具体时间如下：</w:t>
      </w:r>
    </w:p>
    <w:tbl>
      <w:tblPr>
        <w:tblW w:w="0" w:type="auto"/>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tblLook w:val="04A0"/>
      </w:tblPr>
      <w:tblGrid>
        <w:gridCol w:w="1500"/>
        <w:gridCol w:w="2366"/>
        <w:gridCol w:w="2621"/>
        <w:gridCol w:w="2410"/>
      </w:tblGrid>
      <w:tr w:rsidR="00610AA9">
        <w:tc>
          <w:tcPr>
            <w:tcW w:w="1500" w:type="dxa"/>
            <w:vAlign w:val="center"/>
          </w:tcPr>
          <w:p w:rsidR="00610AA9" w:rsidRPr="000B6D7A" w:rsidRDefault="00B907E8">
            <w:pPr>
              <w:spacing w:line="360" w:lineRule="auto"/>
              <w:jc w:val="center"/>
              <w:rPr>
                <w:sz w:val="24"/>
                <w:szCs w:val="24"/>
              </w:rPr>
            </w:pPr>
            <w:r w:rsidRPr="000B6D7A">
              <w:rPr>
                <w:sz w:val="24"/>
                <w:szCs w:val="24"/>
              </w:rPr>
              <w:t>拨款时间</w:t>
            </w:r>
          </w:p>
        </w:tc>
        <w:tc>
          <w:tcPr>
            <w:tcW w:w="2366" w:type="dxa"/>
          </w:tcPr>
          <w:p w:rsidR="00610AA9" w:rsidRPr="000B6D7A" w:rsidRDefault="000B6D7A">
            <w:pPr>
              <w:spacing w:line="360" w:lineRule="auto"/>
              <w:rPr>
                <w:sz w:val="24"/>
                <w:szCs w:val="24"/>
              </w:rPr>
            </w:pPr>
            <w:r w:rsidRPr="000B6D7A">
              <w:rPr>
                <w:sz w:val="24"/>
                <w:szCs w:val="24"/>
              </w:rPr>
              <w:t>2020</w:t>
            </w:r>
            <w:r w:rsidRPr="000B6D7A">
              <w:rPr>
                <w:sz w:val="24"/>
                <w:szCs w:val="24"/>
              </w:rPr>
              <w:t>年</w:t>
            </w:r>
            <w:r w:rsidRPr="000B6D7A">
              <w:rPr>
                <w:sz w:val="24"/>
                <w:szCs w:val="24"/>
              </w:rPr>
              <w:t>10</w:t>
            </w:r>
            <w:r w:rsidRPr="000B6D7A">
              <w:rPr>
                <w:sz w:val="24"/>
                <w:szCs w:val="24"/>
              </w:rPr>
              <w:t>月</w:t>
            </w:r>
            <w:r w:rsidRPr="000B6D7A">
              <w:rPr>
                <w:sz w:val="24"/>
                <w:szCs w:val="24"/>
              </w:rPr>
              <w:t>30</w:t>
            </w:r>
            <w:r w:rsidRPr="000B6D7A">
              <w:rPr>
                <w:sz w:val="24"/>
                <w:szCs w:val="24"/>
              </w:rPr>
              <w:t>日前</w:t>
            </w:r>
          </w:p>
        </w:tc>
        <w:tc>
          <w:tcPr>
            <w:tcW w:w="2621" w:type="dxa"/>
          </w:tcPr>
          <w:p w:rsidR="00610AA9" w:rsidRDefault="007F3038">
            <w:pPr>
              <w:spacing w:line="360" w:lineRule="auto"/>
              <w:rPr>
                <w:rFonts w:ascii="宋体" w:hAnsi="宋体"/>
                <w:sz w:val="24"/>
                <w:szCs w:val="24"/>
              </w:rPr>
            </w:pPr>
            <w:r>
              <w:rPr>
                <w:rFonts w:ascii="宋体" w:hAnsi="宋体" w:hint="eastAsia"/>
                <w:sz w:val="24"/>
                <w:szCs w:val="24"/>
              </w:rPr>
              <w:t>任务结束后</w:t>
            </w:r>
          </w:p>
        </w:tc>
        <w:tc>
          <w:tcPr>
            <w:tcW w:w="2410" w:type="dxa"/>
          </w:tcPr>
          <w:p w:rsidR="00610AA9" w:rsidRDefault="00610AA9">
            <w:pPr>
              <w:spacing w:line="360" w:lineRule="auto"/>
              <w:rPr>
                <w:rFonts w:ascii="宋体" w:hAnsi="宋体"/>
                <w:sz w:val="24"/>
                <w:szCs w:val="24"/>
              </w:rPr>
            </w:pPr>
          </w:p>
        </w:tc>
      </w:tr>
      <w:tr w:rsidR="00610AA9">
        <w:tc>
          <w:tcPr>
            <w:tcW w:w="1500" w:type="dxa"/>
            <w:vAlign w:val="center"/>
          </w:tcPr>
          <w:p w:rsidR="00610AA9" w:rsidRPr="000B6D7A" w:rsidRDefault="00B907E8">
            <w:pPr>
              <w:spacing w:line="360" w:lineRule="auto"/>
              <w:jc w:val="center"/>
              <w:rPr>
                <w:sz w:val="24"/>
                <w:szCs w:val="24"/>
              </w:rPr>
            </w:pPr>
            <w:r w:rsidRPr="000B6D7A">
              <w:rPr>
                <w:sz w:val="24"/>
                <w:szCs w:val="24"/>
              </w:rPr>
              <w:t>拨款金额</w:t>
            </w:r>
          </w:p>
        </w:tc>
        <w:tc>
          <w:tcPr>
            <w:tcW w:w="2366" w:type="dxa"/>
          </w:tcPr>
          <w:p w:rsidR="00610AA9" w:rsidRPr="000B6D7A" w:rsidRDefault="007F3038">
            <w:pPr>
              <w:spacing w:line="360" w:lineRule="auto"/>
              <w:rPr>
                <w:sz w:val="24"/>
                <w:szCs w:val="24"/>
              </w:rPr>
            </w:pPr>
            <w:r>
              <w:rPr>
                <w:rFonts w:hint="eastAsia"/>
                <w:sz w:val="24"/>
                <w:szCs w:val="24"/>
              </w:rPr>
              <w:t>5.2</w:t>
            </w:r>
            <w:r w:rsidR="000B6D7A" w:rsidRPr="000B6D7A">
              <w:rPr>
                <w:sz w:val="24"/>
                <w:szCs w:val="24"/>
              </w:rPr>
              <w:t>万元</w:t>
            </w:r>
          </w:p>
        </w:tc>
        <w:tc>
          <w:tcPr>
            <w:tcW w:w="2621" w:type="dxa"/>
          </w:tcPr>
          <w:p w:rsidR="00610AA9" w:rsidRDefault="007F3038">
            <w:pPr>
              <w:spacing w:line="360" w:lineRule="auto"/>
              <w:rPr>
                <w:rFonts w:ascii="宋体" w:hAnsi="宋体"/>
                <w:sz w:val="24"/>
                <w:szCs w:val="24"/>
              </w:rPr>
            </w:pPr>
            <w:r>
              <w:rPr>
                <w:rFonts w:ascii="宋体" w:hAnsi="宋体" w:hint="eastAsia"/>
                <w:sz w:val="24"/>
                <w:szCs w:val="24"/>
              </w:rPr>
              <w:t>4.6万元</w:t>
            </w:r>
          </w:p>
        </w:tc>
        <w:tc>
          <w:tcPr>
            <w:tcW w:w="2410" w:type="dxa"/>
          </w:tcPr>
          <w:p w:rsidR="00610AA9" w:rsidRDefault="00610AA9">
            <w:pPr>
              <w:spacing w:line="360" w:lineRule="auto"/>
              <w:rPr>
                <w:rFonts w:ascii="宋体" w:hAnsi="宋体"/>
                <w:sz w:val="24"/>
                <w:szCs w:val="24"/>
              </w:rPr>
            </w:pPr>
          </w:p>
        </w:tc>
      </w:tr>
    </w:tbl>
    <w:p w:rsidR="00610AA9" w:rsidRDefault="00610AA9">
      <w:pPr>
        <w:pStyle w:val="a8"/>
        <w:spacing w:line="360" w:lineRule="auto"/>
        <w:ind w:firstLineChars="0" w:firstLine="0"/>
        <w:rPr>
          <w:rFonts w:ascii="宋体" w:hAnsi="宋体"/>
          <w:b/>
          <w:sz w:val="24"/>
          <w:szCs w:val="24"/>
        </w:rPr>
      </w:pPr>
    </w:p>
    <w:p w:rsidR="00610AA9" w:rsidRDefault="00B907E8">
      <w:pPr>
        <w:spacing w:line="360" w:lineRule="auto"/>
        <w:rPr>
          <w:rFonts w:ascii="宋体" w:hAnsi="宋体"/>
          <w:b/>
          <w:sz w:val="24"/>
          <w:szCs w:val="24"/>
        </w:rPr>
      </w:pPr>
      <w:r>
        <w:rPr>
          <w:rFonts w:ascii="宋体" w:hAnsi="宋体" w:hint="eastAsia"/>
          <w:b/>
          <w:sz w:val="24"/>
          <w:szCs w:val="24"/>
        </w:rPr>
        <w:t>第五条  知识产权归属</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本协议所产生的所有成果的知识产权全部归属于委托方。（ </w:t>
      </w:r>
      <w:r w:rsidR="000B6D7A">
        <w:rPr>
          <w:rFonts w:ascii="Arial" w:hAnsi="Arial" w:cs="Arial"/>
          <w:sz w:val="24"/>
          <w:szCs w:val="24"/>
        </w:rPr>
        <w:t>√</w:t>
      </w:r>
      <w:r>
        <w:rPr>
          <w:rFonts w:ascii="宋体" w:hAnsi="宋体" w:hint="eastAsia"/>
          <w:sz w:val="24"/>
          <w:szCs w:val="24"/>
        </w:rPr>
        <w:t xml:space="preserve">  ）</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受委托方不得利用测试结果单独申报任何形式的成果。（  </w:t>
      </w:r>
      <w:r w:rsidR="000B6D7A">
        <w:rPr>
          <w:rFonts w:ascii="Arial" w:hAnsi="Arial" w:cs="Arial"/>
          <w:sz w:val="24"/>
          <w:szCs w:val="24"/>
        </w:rPr>
        <w:t>√</w:t>
      </w:r>
      <w:r>
        <w:rPr>
          <w:rFonts w:ascii="宋体" w:hAnsi="宋体" w:hint="eastAsia"/>
          <w:sz w:val="24"/>
          <w:szCs w:val="24"/>
        </w:rPr>
        <w:t xml:space="preserve">  ）</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委托方同意与受委托方在发表论文时共同署名。（ </w:t>
      </w:r>
      <w:r w:rsidR="000B6D7A">
        <w:rPr>
          <w:sz w:val="24"/>
          <w:szCs w:val="24"/>
        </w:rPr>
        <w:t>不共同署名</w:t>
      </w:r>
      <w:r>
        <w:rPr>
          <w:rFonts w:ascii="宋体" w:hAnsi="宋体" w:hint="eastAsia"/>
          <w:sz w:val="24"/>
          <w:szCs w:val="24"/>
        </w:rPr>
        <w:t xml:space="preserve">  ）</w:t>
      </w:r>
    </w:p>
    <w:p w:rsidR="00610AA9" w:rsidRDefault="00B907E8">
      <w:pPr>
        <w:spacing w:line="360" w:lineRule="auto"/>
        <w:rPr>
          <w:rFonts w:ascii="宋体" w:hAnsi="宋体"/>
          <w:b/>
          <w:sz w:val="24"/>
          <w:szCs w:val="24"/>
        </w:rPr>
      </w:pPr>
      <w:r>
        <w:rPr>
          <w:rFonts w:ascii="宋体" w:hAnsi="宋体" w:hint="eastAsia"/>
          <w:b/>
          <w:sz w:val="24"/>
          <w:szCs w:val="24"/>
        </w:rPr>
        <w:t>第六条  保密条款</w:t>
      </w:r>
    </w:p>
    <w:p w:rsidR="00610AA9" w:rsidRDefault="00B907E8">
      <w:pPr>
        <w:pStyle w:val="a8"/>
        <w:numPr>
          <w:ilvl w:val="0"/>
          <w:numId w:val="4"/>
        </w:numPr>
        <w:spacing w:line="360" w:lineRule="auto"/>
        <w:ind w:firstLineChars="0"/>
        <w:rPr>
          <w:rFonts w:ascii="宋体" w:hAnsi="宋体"/>
          <w:sz w:val="24"/>
          <w:szCs w:val="24"/>
        </w:rPr>
      </w:pPr>
      <w:r>
        <w:rPr>
          <w:rFonts w:ascii="宋体" w:hAnsi="宋体" w:hint="eastAsia"/>
          <w:sz w:val="24"/>
          <w:szCs w:val="24"/>
        </w:rPr>
        <w:t>受委托方保证不向委托方以外的人员提供或披露本合同的委托内容及未公开的信息和资料,包括但不限于本协议的委托内容及结果。</w:t>
      </w:r>
    </w:p>
    <w:p w:rsidR="00610AA9" w:rsidRDefault="00B907E8">
      <w:pPr>
        <w:pStyle w:val="a8"/>
        <w:numPr>
          <w:ilvl w:val="0"/>
          <w:numId w:val="4"/>
        </w:numPr>
        <w:spacing w:line="360" w:lineRule="auto"/>
        <w:ind w:firstLineChars="0"/>
        <w:rPr>
          <w:rFonts w:ascii="宋体" w:hAnsi="宋体"/>
          <w:sz w:val="24"/>
          <w:szCs w:val="24"/>
        </w:rPr>
      </w:pPr>
      <w:r>
        <w:rPr>
          <w:rFonts w:ascii="宋体" w:hAnsi="宋体" w:hint="eastAsia"/>
          <w:sz w:val="24"/>
          <w:szCs w:val="24"/>
        </w:rPr>
        <w:t>双方保证采取一切合理和必要措施和方式对委托中知悉的对方商业秘密进行保密。</w:t>
      </w:r>
    </w:p>
    <w:p w:rsidR="00610AA9" w:rsidRDefault="00B907E8">
      <w:pPr>
        <w:spacing w:line="360" w:lineRule="auto"/>
        <w:rPr>
          <w:rFonts w:ascii="宋体" w:hAnsi="宋体"/>
          <w:b/>
          <w:sz w:val="24"/>
          <w:szCs w:val="24"/>
        </w:rPr>
      </w:pPr>
      <w:r>
        <w:rPr>
          <w:rFonts w:ascii="宋体" w:hAnsi="宋体" w:hint="eastAsia"/>
          <w:b/>
          <w:sz w:val="24"/>
          <w:szCs w:val="24"/>
        </w:rPr>
        <w:t>第七条  受委托方承诺</w:t>
      </w:r>
    </w:p>
    <w:p w:rsidR="00610AA9" w:rsidRPr="0025384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t>如委托的任务涉及人类遗传资源采集、收集、买卖、出口、出境等，受委托方承诺遵</w:t>
      </w:r>
      <w:r w:rsidRPr="00253849">
        <w:rPr>
          <w:rFonts w:ascii="宋体" w:hAnsi="宋体" w:hint="eastAsia"/>
          <w:sz w:val="24"/>
          <w:szCs w:val="24"/>
        </w:rPr>
        <w:t>照《中华人民共和国人类遗传资源管理条例》（中华人民共和国国务院令第717）相关规定执行。</w:t>
      </w:r>
    </w:p>
    <w:p w:rsidR="00610AA9" w:rsidRPr="00253849" w:rsidRDefault="00B907E8">
      <w:pPr>
        <w:pStyle w:val="a8"/>
        <w:numPr>
          <w:ilvl w:val="0"/>
          <w:numId w:val="5"/>
        </w:numPr>
        <w:spacing w:line="360" w:lineRule="auto"/>
        <w:ind w:firstLineChars="0"/>
        <w:rPr>
          <w:rFonts w:ascii="宋体" w:hAnsi="宋体"/>
          <w:sz w:val="24"/>
          <w:szCs w:val="24"/>
        </w:rPr>
      </w:pPr>
      <w:r w:rsidRPr="00253849">
        <w:rPr>
          <w:rFonts w:ascii="宋体" w:hAnsi="宋体" w:hint="eastAsia"/>
          <w:sz w:val="24"/>
          <w:szCs w:val="24"/>
        </w:rPr>
        <w:t>受委托方不得将委托方提供的样本、信息等材料转给其他单位，不得利用委托方材料进行与委托任务无关的研究，不得在委托任务基础上再开发。</w:t>
      </w:r>
    </w:p>
    <w:p w:rsidR="00610AA9" w:rsidRDefault="00B907E8">
      <w:pPr>
        <w:pStyle w:val="a8"/>
        <w:numPr>
          <w:ilvl w:val="0"/>
          <w:numId w:val="5"/>
        </w:numPr>
        <w:spacing w:line="360" w:lineRule="auto"/>
        <w:ind w:firstLineChars="0"/>
        <w:rPr>
          <w:rFonts w:ascii="宋体" w:hAnsi="宋体"/>
          <w:sz w:val="24"/>
          <w:szCs w:val="24"/>
        </w:rPr>
      </w:pPr>
      <w:r w:rsidRPr="00253849">
        <w:rPr>
          <w:rFonts w:ascii="宋体" w:hAnsi="宋体" w:hint="eastAsia"/>
          <w:sz w:val="24"/>
          <w:szCs w:val="24"/>
        </w:rPr>
        <w:t>如委托任务涉及动物实验，受委托方承诺自觉遵守《实验动物管理条例》，严格选用符合要求的合格动物进行实验，遵守实验动物伦理3R原则，保障动物</w:t>
      </w:r>
      <w:r>
        <w:rPr>
          <w:rFonts w:ascii="宋体" w:hAnsi="宋体" w:hint="eastAsia"/>
          <w:sz w:val="24"/>
          <w:szCs w:val="24"/>
        </w:rPr>
        <w:t>福利</w:t>
      </w:r>
      <w:r>
        <w:rPr>
          <w:rFonts w:ascii="宋体" w:hAnsi="宋体"/>
          <w:sz w:val="24"/>
          <w:szCs w:val="24"/>
        </w:rPr>
        <w:t>。</w:t>
      </w:r>
    </w:p>
    <w:p w:rsidR="00610AA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t xml:space="preserve">如委托任务的研究对象涉及人类受试者，受委托方承诺在签署协议前已经将委托任务的实施方案呈交单位伦理委员会讨论，并获得了伦理委员会批准。委托方在完成委托任务的过程中，自觉遵守国内外相关的医学伦理准则，保障保护受试者的安全和权益。 </w:t>
      </w:r>
    </w:p>
    <w:p w:rsidR="00610AA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lastRenderedPageBreak/>
        <w:t>在受委托方从事委托事项中发生的不可归责于委托方的人身、财产损害，由受委托方自行承担。</w:t>
      </w:r>
    </w:p>
    <w:p w:rsidR="00610AA9" w:rsidRDefault="00B907E8">
      <w:pPr>
        <w:spacing w:line="360" w:lineRule="auto"/>
        <w:rPr>
          <w:rFonts w:ascii="宋体" w:hAnsi="宋体"/>
          <w:b/>
          <w:sz w:val="24"/>
          <w:szCs w:val="24"/>
        </w:rPr>
      </w:pPr>
      <w:r>
        <w:rPr>
          <w:rFonts w:ascii="宋体" w:hAnsi="宋体" w:hint="eastAsia"/>
          <w:b/>
          <w:sz w:val="24"/>
          <w:szCs w:val="24"/>
        </w:rPr>
        <w:t>第八条  不可抗力</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本协议所指不可抗力是指不能预见、不能避免并不能克服的客观情况，包括但不限于地震、火灾、水灾、</w:t>
      </w:r>
      <w:r w:rsidRPr="00253849">
        <w:rPr>
          <w:rFonts w:ascii="宋体" w:hAnsi="宋体" w:hint="eastAsia"/>
          <w:sz w:val="24"/>
          <w:szCs w:val="24"/>
        </w:rPr>
        <w:t>疫情、</w:t>
      </w:r>
      <w:r>
        <w:rPr>
          <w:rFonts w:ascii="宋体" w:hAnsi="宋体" w:hint="eastAsia"/>
          <w:sz w:val="24"/>
          <w:szCs w:val="24"/>
        </w:rPr>
        <w:t>战争、政府行为等。</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受委托方因不可抗力不能履行协议的，应当在不可抗力事件发生之日起七日内将不可抗力事由以书面方式通知委托方，并应当在合理期限内提供证明。</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因不可抗力不能履行本协议的，根据不可抗力的影响，部分或全部免除责任。受委托方延迟履行后发生不可抗力的，不能免除责任。</w:t>
      </w:r>
    </w:p>
    <w:p w:rsidR="00610AA9" w:rsidRDefault="00B907E8">
      <w:pPr>
        <w:spacing w:line="360" w:lineRule="auto"/>
        <w:rPr>
          <w:rFonts w:ascii="宋体" w:hAnsi="宋体"/>
          <w:b/>
          <w:sz w:val="24"/>
          <w:szCs w:val="24"/>
        </w:rPr>
      </w:pPr>
      <w:r>
        <w:rPr>
          <w:rFonts w:ascii="宋体" w:hAnsi="宋体" w:hint="eastAsia"/>
          <w:b/>
          <w:sz w:val="24"/>
          <w:szCs w:val="24"/>
        </w:rPr>
        <w:t>第九条  违约责任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如无正当理由，委托方未能按期拨付工作经费，且经受委托方催促仍不能拨付或不能给出合理解释的，受委托方有权暂停履行受托任务。如委托方违约行为给受委托方造成损失的，委托方还应承担相应赔偿责任。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如受委托方在完成委托工作时出现弄虚作假情况、不履行本协议或履行义务不符合要求的，委托方有权追回全部已拨经费。如受委托方违约行为造成委托方损失的，委托方有权要求赔偿并追究受委托方相关责任人员的法律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非因委托方违约或非因不可抗力，受委托方不能完成受托任务或受委托方逾期不能提交全部产出成果的，委托方有权解除本委托。委托解除后，受委托方应返还委托方已经拨付的项目经费。如受委托方的违约行为给委托方造成损失的，受委托方还应承担相应的赔偿责任。</w:t>
      </w:r>
    </w:p>
    <w:p w:rsidR="00610AA9" w:rsidRDefault="00B907E8">
      <w:pPr>
        <w:spacing w:line="360" w:lineRule="auto"/>
        <w:rPr>
          <w:rFonts w:ascii="宋体" w:hAnsi="宋体"/>
          <w:b/>
          <w:sz w:val="24"/>
          <w:szCs w:val="24"/>
        </w:rPr>
      </w:pPr>
      <w:r>
        <w:rPr>
          <w:rFonts w:ascii="宋体" w:hAnsi="宋体" w:hint="eastAsia"/>
          <w:b/>
          <w:sz w:val="24"/>
          <w:szCs w:val="24"/>
        </w:rPr>
        <w:t>第十条  协议的变更、终止及解除</w:t>
      </w:r>
    </w:p>
    <w:p w:rsidR="00610AA9" w:rsidRDefault="00B907E8">
      <w:pPr>
        <w:pStyle w:val="a8"/>
        <w:numPr>
          <w:ilvl w:val="0"/>
          <w:numId w:val="8"/>
        </w:numPr>
        <w:spacing w:line="360" w:lineRule="auto"/>
        <w:ind w:firstLineChars="0"/>
        <w:rPr>
          <w:rFonts w:ascii="宋体" w:hAnsi="宋体"/>
          <w:sz w:val="24"/>
          <w:szCs w:val="24"/>
        </w:rPr>
      </w:pPr>
      <w:r>
        <w:rPr>
          <w:rFonts w:ascii="宋体" w:hAnsi="宋体" w:hint="eastAsia"/>
          <w:sz w:val="24"/>
          <w:szCs w:val="24"/>
        </w:rPr>
        <w:t>本协议的变更应由双方协商一致后达成变更协议，并作为本协议的附件。</w:t>
      </w:r>
    </w:p>
    <w:p w:rsidR="00610AA9" w:rsidRDefault="00B907E8">
      <w:pPr>
        <w:pStyle w:val="a8"/>
        <w:numPr>
          <w:ilvl w:val="0"/>
          <w:numId w:val="8"/>
        </w:numPr>
        <w:spacing w:line="360" w:lineRule="auto"/>
        <w:ind w:firstLineChars="0"/>
        <w:rPr>
          <w:rFonts w:ascii="宋体" w:hAnsi="宋体"/>
          <w:sz w:val="24"/>
          <w:szCs w:val="24"/>
        </w:rPr>
      </w:pPr>
      <w:r>
        <w:rPr>
          <w:rFonts w:ascii="宋体" w:hAnsi="宋体" w:hint="eastAsia"/>
          <w:sz w:val="24"/>
          <w:szCs w:val="24"/>
        </w:rPr>
        <w:t>本协议可由双方协商一致予以终止。</w:t>
      </w:r>
    </w:p>
    <w:p w:rsidR="00610AA9" w:rsidRDefault="00B907E8">
      <w:pPr>
        <w:spacing w:line="360" w:lineRule="auto"/>
        <w:rPr>
          <w:rFonts w:ascii="宋体" w:hAnsi="宋体"/>
          <w:b/>
          <w:sz w:val="24"/>
          <w:szCs w:val="24"/>
        </w:rPr>
      </w:pPr>
      <w:r>
        <w:rPr>
          <w:rFonts w:ascii="宋体" w:hAnsi="宋体" w:hint="eastAsia"/>
          <w:b/>
          <w:sz w:val="24"/>
          <w:szCs w:val="24"/>
        </w:rPr>
        <w:t>第十一条  争议解决：</w:t>
      </w:r>
      <w:r>
        <w:rPr>
          <w:rFonts w:ascii="宋体" w:hAnsi="宋体" w:hint="eastAsia"/>
          <w:sz w:val="24"/>
          <w:szCs w:val="24"/>
        </w:rPr>
        <w:t>如在履行本协议的过程中发生争执，双方当事人应友好协商解决，如协商不成，任何一方可向委托方签署地（委托方所在地）有管辖权的人民法院提起诉讼。</w:t>
      </w:r>
    </w:p>
    <w:p w:rsidR="00610AA9" w:rsidRDefault="00B907E8">
      <w:pPr>
        <w:pStyle w:val="a8"/>
        <w:spacing w:line="360" w:lineRule="auto"/>
        <w:ind w:firstLineChars="0" w:firstLine="0"/>
        <w:rPr>
          <w:rFonts w:ascii="宋体" w:hAnsi="宋体"/>
          <w:b/>
          <w:sz w:val="24"/>
          <w:szCs w:val="24"/>
        </w:rPr>
      </w:pPr>
      <w:r>
        <w:rPr>
          <w:rFonts w:ascii="宋体" w:hAnsi="宋体" w:hint="eastAsia"/>
          <w:b/>
          <w:sz w:val="24"/>
          <w:szCs w:val="24"/>
        </w:rPr>
        <w:t>第十二条  其他约定事项（如无其他事项，请填“无”）</w:t>
      </w:r>
    </w:p>
    <w:p w:rsidR="00610AA9" w:rsidRDefault="000B6D7A">
      <w:pPr>
        <w:pStyle w:val="a8"/>
        <w:spacing w:line="360" w:lineRule="auto"/>
        <w:ind w:firstLineChars="0" w:firstLine="0"/>
        <w:rPr>
          <w:rFonts w:ascii="宋体" w:hAnsi="宋体"/>
          <w:b/>
          <w:sz w:val="24"/>
          <w:szCs w:val="24"/>
        </w:rPr>
      </w:pPr>
      <w:r>
        <w:rPr>
          <w:rFonts w:ascii="宋体" w:hAnsi="宋体" w:hint="eastAsia"/>
          <w:b/>
          <w:sz w:val="24"/>
          <w:szCs w:val="24"/>
        </w:rPr>
        <w:t>无</w:t>
      </w:r>
    </w:p>
    <w:p w:rsidR="00610AA9" w:rsidRDefault="00B907E8">
      <w:pPr>
        <w:pStyle w:val="a8"/>
        <w:spacing w:line="360" w:lineRule="auto"/>
        <w:ind w:firstLineChars="0" w:firstLine="0"/>
        <w:rPr>
          <w:rFonts w:ascii="宋体" w:hAnsi="宋体"/>
          <w:sz w:val="24"/>
          <w:szCs w:val="24"/>
        </w:rPr>
      </w:pPr>
      <w:r>
        <w:rPr>
          <w:rFonts w:ascii="宋体" w:hAnsi="宋体" w:hint="eastAsia"/>
          <w:b/>
          <w:sz w:val="24"/>
          <w:szCs w:val="24"/>
        </w:rPr>
        <w:t xml:space="preserve">第十三条  </w:t>
      </w:r>
      <w:r>
        <w:rPr>
          <w:rFonts w:ascii="宋体" w:hAnsi="宋体" w:hint="eastAsia"/>
          <w:sz w:val="24"/>
          <w:szCs w:val="24"/>
        </w:rPr>
        <w:t>本协议自甲乙双方项目负责人签字并加盖单位公章或单位合同专用章之日起生效。本协议一式4份，双方各执2份，具有同等法律效力。</w:t>
      </w:r>
    </w:p>
    <w:p w:rsidR="00610AA9" w:rsidRDefault="00610AA9">
      <w:pPr>
        <w:pStyle w:val="a8"/>
        <w:spacing w:line="360" w:lineRule="auto"/>
        <w:ind w:firstLineChars="0" w:firstLine="0"/>
        <w:rPr>
          <w:rFonts w:ascii="宋体" w:hAnsi="宋体"/>
          <w:sz w:val="24"/>
          <w:szCs w:val="24"/>
        </w:rPr>
      </w:pPr>
    </w:p>
    <w:p w:rsidR="00610AA9" w:rsidRDefault="00B907E8">
      <w:pPr>
        <w:pStyle w:val="a8"/>
        <w:spacing w:line="360" w:lineRule="auto"/>
        <w:ind w:firstLineChars="0" w:firstLine="0"/>
        <w:rPr>
          <w:rFonts w:eastAsia="楷体_GB2312"/>
          <w:sz w:val="24"/>
        </w:rPr>
      </w:pPr>
      <w:r>
        <w:rPr>
          <w:rFonts w:eastAsia="楷体_GB2312" w:hint="eastAsia"/>
          <w:sz w:val="24"/>
        </w:rPr>
        <w:t>与本协议约定事项有关的技术资料附件清单：</w:t>
      </w:r>
      <w:r>
        <w:rPr>
          <w:rFonts w:ascii="宋体" w:hAnsi="宋体" w:hint="eastAsia"/>
          <w:b/>
          <w:sz w:val="24"/>
          <w:szCs w:val="24"/>
        </w:rPr>
        <w:t>（如无其他附件，请填“无”）</w:t>
      </w:r>
    </w:p>
    <w:p w:rsidR="00610AA9" w:rsidRDefault="000B6D7A">
      <w:pPr>
        <w:rPr>
          <w:b/>
          <w:sz w:val="24"/>
          <w:szCs w:val="24"/>
        </w:rPr>
      </w:pPr>
      <w:r>
        <w:rPr>
          <w:rFonts w:hint="eastAsia"/>
          <w:b/>
          <w:sz w:val="24"/>
          <w:szCs w:val="24"/>
        </w:rPr>
        <w:t>无</w:t>
      </w:r>
    </w:p>
    <w:p w:rsidR="000B6D7A" w:rsidRDefault="000B6D7A">
      <w:pPr>
        <w:rPr>
          <w:b/>
          <w:sz w:val="24"/>
          <w:szCs w:val="24"/>
        </w:rPr>
      </w:pPr>
    </w:p>
    <w:p w:rsidR="00610AA9" w:rsidRDefault="00B907E8">
      <w:pPr>
        <w:rPr>
          <w:b/>
          <w:sz w:val="24"/>
          <w:szCs w:val="24"/>
        </w:rPr>
      </w:pPr>
      <w:r>
        <w:rPr>
          <w:rFonts w:hint="eastAsia"/>
          <w:b/>
          <w:sz w:val="24"/>
          <w:szCs w:val="24"/>
        </w:rPr>
        <w:t>第十四条、签字盖章页</w:t>
      </w:r>
    </w:p>
    <w:p w:rsidR="00610AA9" w:rsidRDefault="00610AA9">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560"/>
        <w:gridCol w:w="1984"/>
        <w:gridCol w:w="1418"/>
        <w:gridCol w:w="3402"/>
      </w:tblGrid>
      <w:tr w:rsidR="00610AA9">
        <w:trPr>
          <w:trHeight w:val="650"/>
        </w:trPr>
        <w:tc>
          <w:tcPr>
            <w:tcW w:w="675" w:type="dxa"/>
            <w:vMerge w:val="restart"/>
            <w:textDirection w:val="tbRlV"/>
            <w:vAlign w:val="center"/>
          </w:tcPr>
          <w:p w:rsidR="00610AA9" w:rsidRDefault="00B907E8">
            <w:pPr>
              <w:ind w:left="113" w:right="113"/>
              <w:jc w:val="center"/>
              <w:rPr>
                <w:sz w:val="24"/>
              </w:rPr>
            </w:pPr>
            <w:r>
              <w:rPr>
                <w:rFonts w:hint="eastAsia"/>
                <w:b/>
                <w:sz w:val="24"/>
              </w:rPr>
              <w:t>委</w:t>
            </w:r>
            <w:r>
              <w:rPr>
                <w:rFonts w:hint="eastAsia"/>
                <w:b/>
                <w:sz w:val="24"/>
              </w:rPr>
              <w:t xml:space="preserve">   </w:t>
            </w:r>
            <w:r>
              <w:rPr>
                <w:rFonts w:hint="eastAsia"/>
                <w:b/>
                <w:sz w:val="24"/>
              </w:rPr>
              <w:t>托</w:t>
            </w:r>
            <w:r>
              <w:rPr>
                <w:rFonts w:hint="eastAsia"/>
                <w:b/>
                <w:sz w:val="24"/>
              </w:rPr>
              <w:t xml:space="preserve">   </w:t>
            </w:r>
            <w:r>
              <w:rPr>
                <w:rFonts w:hint="eastAsia"/>
                <w:b/>
                <w:sz w:val="24"/>
              </w:rPr>
              <w:t>方（甲</w:t>
            </w:r>
            <w:r>
              <w:rPr>
                <w:rFonts w:hint="eastAsia"/>
                <w:b/>
                <w:sz w:val="24"/>
              </w:rPr>
              <w:t xml:space="preserve">  </w:t>
            </w:r>
            <w:r>
              <w:rPr>
                <w:rFonts w:hint="eastAsia"/>
                <w:b/>
                <w:sz w:val="24"/>
              </w:rPr>
              <w:t>方）</w:t>
            </w:r>
          </w:p>
        </w:tc>
        <w:tc>
          <w:tcPr>
            <w:tcW w:w="1560" w:type="dxa"/>
            <w:vMerge w:val="restart"/>
            <w:vAlign w:val="center"/>
          </w:tcPr>
          <w:p w:rsidR="00B824F0" w:rsidRDefault="00B907E8">
            <w:pPr>
              <w:jc w:val="center"/>
              <w:rPr>
                <w:sz w:val="24"/>
              </w:rPr>
            </w:pPr>
            <w:r>
              <w:rPr>
                <w:rFonts w:hint="eastAsia"/>
                <w:sz w:val="24"/>
              </w:rPr>
              <w:t>委托方</w:t>
            </w:r>
          </w:p>
          <w:p w:rsidR="00610AA9" w:rsidRDefault="00B907E8">
            <w:pPr>
              <w:jc w:val="center"/>
              <w:rPr>
                <w:sz w:val="24"/>
              </w:rPr>
            </w:pPr>
            <w:r>
              <w:rPr>
                <w:rFonts w:hint="eastAsia"/>
                <w:sz w:val="24"/>
              </w:rPr>
              <w:t>负责人</w:t>
            </w:r>
          </w:p>
        </w:tc>
        <w:tc>
          <w:tcPr>
            <w:tcW w:w="1984" w:type="dxa"/>
            <w:vMerge w:val="restart"/>
            <w:vAlign w:val="bottom"/>
          </w:tcPr>
          <w:p w:rsidR="00610AA9" w:rsidRDefault="00B907E8">
            <w:pPr>
              <w:jc w:val="right"/>
              <w:rPr>
                <w:sz w:val="24"/>
              </w:rPr>
            </w:pPr>
            <w:r>
              <w:rPr>
                <w:rFonts w:hint="eastAsia"/>
                <w:sz w:val="24"/>
              </w:rPr>
              <w:t>（签字）</w:t>
            </w:r>
          </w:p>
        </w:tc>
        <w:tc>
          <w:tcPr>
            <w:tcW w:w="1418" w:type="dxa"/>
            <w:vMerge w:val="restart"/>
            <w:vAlign w:val="center"/>
          </w:tcPr>
          <w:p w:rsidR="00610AA9" w:rsidRDefault="00B907E8">
            <w:pPr>
              <w:jc w:val="center"/>
              <w:rPr>
                <w:sz w:val="24"/>
              </w:rPr>
            </w:pPr>
            <w:r>
              <w:rPr>
                <w:rFonts w:hint="eastAsia"/>
                <w:sz w:val="24"/>
              </w:rPr>
              <w:t>联系方式</w:t>
            </w:r>
          </w:p>
        </w:tc>
        <w:tc>
          <w:tcPr>
            <w:tcW w:w="3402" w:type="dxa"/>
            <w:vAlign w:val="center"/>
          </w:tcPr>
          <w:p w:rsidR="00610AA9" w:rsidRDefault="00B907E8">
            <w:pPr>
              <w:jc w:val="both"/>
              <w:rPr>
                <w:sz w:val="24"/>
              </w:rPr>
            </w:pPr>
            <w:r>
              <w:rPr>
                <w:rFonts w:hint="eastAsia"/>
                <w:sz w:val="24"/>
              </w:rPr>
              <w:t>办公电话：</w:t>
            </w:r>
            <w:r w:rsidR="002C6F4C">
              <w:rPr>
                <w:rFonts w:hint="eastAsia"/>
                <w:color w:val="000000" w:themeColor="text1"/>
                <w:sz w:val="24"/>
              </w:rPr>
              <w:t>58340245</w:t>
            </w:r>
          </w:p>
        </w:tc>
      </w:tr>
      <w:tr w:rsidR="00610AA9">
        <w:trPr>
          <w:trHeight w:val="727"/>
        </w:trPr>
        <w:tc>
          <w:tcPr>
            <w:tcW w:w="675" w:type="dxa"/>
            <w:vMerge/>
          </w:tcPr>
          <w:p w:rsidR="00610AA9" w:rsidRDefault="00610AA9">
            <w:pPr>
              <w:jc w:val="center"/>
              <w:rPr>
                <w:sz w:val="24"/>
              </w:rPr>
            </w:pPr>
          </w:p>
        </w:tc>
        <w:tc>
          <w:tcPr>
            <w:tcW w:w="1560" w:type="dxa"/>
            <w:vMerge/>
            <w:vAlign w:val="center"/>
          </w:tcPr>
          <w:p w:rsidR="00610AA9" w:rsidRDefault="00610AA9">
            <w:pPr>
              <w:jc w:val="center"/>
              <w:rPr>
                <w:sz w:val="24"/>
              </w:rPr>
            </w:pPr>
          </w:p>
        </w:tc>
        <w:tc>
          <w:tcPr>
            <w:tcW w:w="1984" w:type="dxa"/>
            <w:vMerge/>
          </w:tcPr>
          <w:p w:rsidR="00610AA9" w:rsidRDefault="00610AA9">
            <w:pPr>
              <w:jc w:val="center"/>
              <w:rPr>
                <w:sz w:val="24"/>
              </w:rPr>
            </w:pPr>
          </w:p>
        </w:tc>
        <w:tc>
          <w:tcPr>
            <w:tcW w:w="1418" w:type="dxa"/>
            <w:vMerge/>
            <w:vAlign w:val="center"/>
          </w:tcPr>
          <w:p w:rsidR="00610AA9" w:rsidRDefault="00610AA9">
            <w:pPr>
              <w:jc w:val="both"/>
              <w:rPr>
                <w:sz w:val="24"/>
              </w:rPr>
            </w:pPr>
          </w:p>
        </w:tc>
        <w:tc>
          <w:tcPr>
            <w:tcW w:w="3402" w:type="dxa"/>
            <w:vAlign w:val="center"/>
          </w:tcPr>
          <w:p w:rsidR="00610AA9" w:rsidRDefault="00B907E8">
            <w:pPr>
              <w:jc w:val="both"/>
              <w:rPr>
                <w:sz w:val="24"/>
              </w:rPr>
            </w:pPr>
            <w:r>
              <w:rPr>
                <w:rFonts w:hint="eastAsia"/>
                <w:sz w:val="24"/>
              </w:rPr>
              <w:t>手机：</w:t>
            </w:r>
          </w:p>
        </w:tc>
      </w:tr>
      <w:tr w:rsidR="00610AA9">
        <w:trPr>
          <w:trHeight w:val="2054"/>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所在学院</w:t>
            </w:r>
            <w:r>
              <w:rPr>
                <w:rFonts w:hint="eastAsia"/>
                <w:sz w:val="24"/>
              </w:rPr>
              <w:t>/</w:t>
            </w:r>
          </w:p>
          <w:p w:rsidR="00610AA9" w:rsidRDefault="00B907E8">
            <w:pPr>
              <w:jc w:val="center"/>
              <w:rPr>
                <w:sz w:val="24"/>
              </w:rPr>
            </w:pPr>
            <w:r>
              <w:rPr>
                <w:rFonts w:hint="eastAsia"/>
                <w:sz w:val="24"/>
              </w:rPr>
              <w:t>医院</w:t>
            </w:r>
          </w:p>
        </w:tc>
        <w:tc>
          <w:tcPr>
            <w:tcW w:w="6804" w:type="dxa"/>
            <w:gridSpan w:val="3"/>
          </w:tcPr>
          <w:p w:rsidR="00610AA9" w:rsidRDefault="00F12D19">
            <w:pPr>
              <w:jc w:val="center"/>
              <w:rPr>
                <w:rFonts w:ascii="宋体" w:hAnsi="宋体"/>
                <w:sz w:val="24"/>
              </w:rPr>
            </w:pPr>
            <w:r>
              <w:rPr>
                <w:rFonts w:ascii="宋体" w:hAnsi="宋体"/>
                <w:sz w:val="24"/>
              </w:rPr>
              <w:pict>
                <v:shapetype id="_x0000_t202" coordsize="21600,21600" o:spt="202" path="m,l,21600r21600,l21600,xe">
                  <v:stroke joinstyle="miter"/>
                  <v:path gradientshapeok="t" o:connecttype="rect"/>
                </v:shapetype>
                <v:shape id="文本框 4" o:spid="_x0000_s1026" type="#_x0000_t202" style="position:absolute;left:0;text-align:left;margin-left:306.25pt;margin-top:120.75pt;width:180.55pt;height:23.55pt;z-index:251659264;mso-width-percent:400;mso-height-percent:200;mso-position-horizontal-relative:text;mso-position-vertical-relative:text;mso-width-percent:400;mso-height-percent:200;mso-width-relative:margin;mso-height-relative:margin" o:gfxdata="UEsDBAoAAAAAAIdO4kAAAAAAAAAAAAAAAAAEAAAAZHJzL1BLAwQUAAAACACHTuJAto765NgAAAAL&#10;AQAADwAAAGRycy9kb3ducmV2LnhtbE2PTU/DMAyG70j8h8hI3FjaMkopTSdUwXXSNiSuXhPaQuKU&#10;Ju3Gv8ec4OaPR68fV5uzs2IxUxg8KUhXCQhDrdcDdQpeDy83BYgQkTRaT0bBtwmwqS8vKiy1P9HO&#10;LPvYCQ6hUKKCPsaxlDK0vXEYVn40xLt3PzmM3E6d1BOeONxZmSVJLh0OxBd6HE3Tm/ZzPzsF86F5&#10;WnZN9vG2bPV6mz+jQ/ul1PVVmjyCiOYc/2D41Wd1qNnp6GfSQVgFeZrdMaogW6dcMPFwf5uDOPKk&#10;KHKQdSX//1D/AFBLAwQUAAAACACHTuJAKLVAYPkBAAACBAAADgAAAGRycy9lMm9Eb2MueG1srVPN&#10;jtMwEL4j8Q6W7zRpxKJt1HQFlHJBgLTwAFPbSSz5T7bbpC8Ab8CJC3eeq8+xY6fb7gIHhMjBGc98&#10;/jzzjWd5M2pF9sIHaU1D57OSEmGY5dJ0Df38afPsmpIQwXBQ1oiGHkSgN6unT5aDq0Vle6u48ARJ&#10;TKgH19A+RlcXRWC90BBm1gmDwdZ6DRG3viu4hwHZtSqqsnxRDNZz5y0TIaB3PQXpKvO3rWDxQ9sG&#10;EYlqKOYW8+rzuk1rsVpC3XlwvWSnNOAfstAgDV56plpDBLLz8jcqLZm3wbZxxqwubNtKJnINWM28&#10;/KWa2x6cyLWgOMGdZQr/j5a933/0RPKGVpQY0Nii47evx+8/jz++kOdJnsGFGlG3DnFxfGVHbPO9&#10;P6AzVT22Xqc/1kMwjkIfzuKKMRKGzqpaVIvrK0oYxqrFokQb6YvLaedDfCusJsloqMfmZU1h/y7E&#10;CXoPSZcFqyTfSKXyxnfb18qTPWCjN/k7sT+CKUOGhi6uqpQH4HtrFUQ0tUMFgunyfY9OhIfEZf7+&#10;RJwSW0PopwQyQ4JBrWUUPlu9AP7GcBIPDlU2OA40JaMFp0QJnJ5kZWQEqf4GidopgxKmFk2tSFYc&#10;tyPSJHNr+QHbtnNedj1KOp/qcy930W5k1vQCOxHhQ8tdOQ1FeskP9xl1Gd3V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aO+uTYAAAACwEAAA8AAAAAAAAAAQAgAAAAIgAAAGRycy9kb3ducmV2Lnht&#10;bFBLAQIUABQAAAAIAIdO4kAotUBg+QEAAAIEAAAOAAAAAAAAAAEAIAAAACcBAABkcnMvZTJvRG9j&#10;LnhtbFBLBQYAAAAABgAGAFkBAACSBQAAAAA=&#10;">
                  <v:textbox style="mso-fit-shape-to-text:t">
                    <w:txbxContent>
                      <w:p w:rsidR="00610AA9" w:rsidRDefault="00B907E8">
                        <w:r>
                          <w:rPr>
                            <w:rFonts w:hint="eastAsia"/>
                          </w:rPr>
                          <w:t>科技合同章骑缝章</w:t>
                        </w:r>
                      </w:p>
                    </w:txbxContent>
                  </v:textbox>
                </v:shape>
              </w:pict>
            </w:r>
          </w:p>
          <w:p w:rsidR="00610AA9" w:rsidRDefault="00F12D19">
            <w:pPr>
              <w:jc w:val="center"/>
              <w:rPr>
                <w:rFonts w:ascii="宋体" w:hAnsi="宋体"/>
                <w:sz w:val="24"/>
              </w:rPr>
            </w:pPr>
            <w:r>
              <w:rPr>
                <w:rFonts w:ascii="宋体" w:hAnsi="宋体"/>
                <w:sz w:val="24"/>
              </w:rPr>
              <w:pict>
                <v:shape id="文本框 3" o:spid="_x0000_s3074" type="#_x0000_t202" style="position:absolute;left:0;text-align:left;margin-left:306.25pt;margin-top:13.95pt;width:180.55pt;height:23.55pt;z-index:251658240;mso-width-percent:400;mso-height-percent:200;mso-width-percent:400;mso-height-percent:200;mso-width-relative:margin;mso-height-relative:margin" o:gfxdata="UEsDBAoAAAAAAIdO4kAAAAAAAAAAAAAAAAAEAAAAZHJzL1BLAwQUAAAACACHTuJAv09R6dgAAAAJ&#10;AQAADwAAAGRycy9kb3ducmV2LnhtbE2Py07DMBBF90j8gzVI7KidQBOaxqlQBNtKbZHYTuNpEvAj&#10;xE5a/h6zKsvRPbr3TLm5GM1mGn3vrIRkIYCRbZzqbSvh/fD28AzMB7QKtbMk4Yc8bKrbmxIL5c52&#10;R/M+tCyWWF+ghC6EoeDcNx0Z9As3kI3ZyY0GQzzHlqsRz7HcaJ4KkXGDvY0LHQ5Ud9R87ScjYTrU&#10;L/OuTj8/5q162mavaFB/S3l/l4g1sECXcIXhTz+qQxWdjm6yyjMtIUvSZUQlpPkKWARW+WMG7Cgh&#10;XwrgVcn/f1D9AlBLAwQUAAAACACHTuJA8G5jwfgBAAACBAAADgAAAGRycy9lMm9Eb2MueG1srVNN&#10;rtMwEN4jcQfLe5o06KHXqOkTUMoGAdKDA0xtJ7HkP9luk14AbsCKDXvO1XMwdkr7flggRBbOeObz&#10;55lvPMubUSuyFz5Iaxo6n5WUCMMsl6Zr6OdPm2fXlIQIhoOyRjT0IAK9WT19shxcLSrbW8WFJ0hi&#10;Qj24hvYxurooAuuFhjCzThgMttZriLj1XcE9DMiuVVGV5YtisJ47b5kIAb3rKUhXmb9tBYsf2jaI&#10;SFRDMbeYV5/XbVqL1RLqzoPrJTulAf+QhQZp8NIz1RoikJ2Xj6i0ZN4G28YZs7qwbSuZyDVgNfPy&#10;QTW3PTiRa0FxgjvLFP4fLXu//+iJ5Ng7SgxobNHx29fj95/HH1/I8yTP4EKNqFuHuDi+smOCnvwB&#10;nanqsfU6/bEegnEU+nAWV4yRMHRW1aJaXF9RwjBWLRYl2khTXE47H+JbYTVJRkM9Ni9rCvt3IU7Q&#10;35B0WbBK8o1UKm98t32tPNkDNnqTvxP7PZgyZGjo4qpKeQC+t1ZBRFM7VCCYLt9370S4S1zm70/E&#10;KbE1hH5KIDMkGNRaRuGz1Qvgbwwn8eBQZYPjQFMyWnBKlMDpSVZGRpDqb5ConTIoYWrR1IpkxXE7&#10;Ik0yt5YfsG0752XXo6TzqT73chftRmZNL7ATET603JXTUKSXfHefUZfRXf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09R6dgAAAAJAQAADwAAAAAAAAABACAAAAAiAAAAZHJzL2Rvd25yZXYueG1s&#10;UEsBAhQAFAAAAAgAh07iQPBuY8H4AQAAAgQAAA4AAAAAAAAAAQAgAAAAJwEAAGRycy9lMm9Eb2Mu&#10;eG1sUEsFBgAAAAAGAAYAWQEAAJEFAAAAAA==&#10;">
                  <v:textbox style="mso-fit-shape-to-text:t">
                    <w:txbxContent>
                      <w:p w:rsidR="00610AA9" w:rsidRDefault="00B907E8">
                        <w:r>
                          <w:rPr>
                            <w:rFonts w:hint="eastAsia"/>
                          </w:rPr>
                          <w:t>学院</w:t>
                        </w:r>
                        <w:r>
                          <w:rPr>
                            <w:rFonts w:hint="eastAsia"/>
                          </w:rPr>
                          <w:t>/</w:t>
                        </w:r>
                        <w:r>
                          <w:rPr>
                            <w:rFonts w:hint="eastAsia"/>
                          </w:rPr>
                          <w:t>医院骑缝章</w:t>
                        </w:r>
                      </w:p>
                    </w:txbxContent>
                  </v:textbox>
                </v:shape>
              </w:pict>
            </w:r>
          </w:p>
          <w:p w:rsidR="00610AA9" w:rsidRDefault="00610AA9">
            <w:pPr>
              <w:rPr>
                <w:rFonts w:ascii="宋体" w:hAnsi="宋体"/>
                <w:sz w:val="24"/>
              </w:rPr>
            </w:pPr>
          </w:p>
          <w:p w:rsidR="00610AA9" w:rsidRDefault="00610AA9">
            <w:pPr>
              <w:rPr>
                <w:rFonts w:ascii="宋体" w:hAnsi="宋体"/>
                <w:sz w:val="24"/>
              </w:rPr>
            </w:pPr>
          </w:p>
          <w:p w:rsidR="00610AA9" w:rsidRDefault="00B907E8">
            <w:pPr>
              <w:ind w:firstLineChars="100" w:firstLine="240"/>
              <w:rPr>
                <w:sz w:val="24"/>
              </w:rPr>
            </w:pPr>
            <w:r>
              <w:rPr>
                <w:rFonts w:ascii="宋体" w:hAnsi="宋体" w:hint="eastAsia"/>
                <w:sz w:val="24"/>
              </w:rPr>
              <w:t>学院/医院负责人签字：           (学院/医院盖章)</w:t>
            </w:r>
          </w:p>
        </w:tc>
      </w:tr>
      <w:tr w:rsidR="00610AA9">
        <w:trPr>
          <w:trHeight w:val="1985"/>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所在单位</w:t>
            </w:r>
          </w:p>
        </w:tc>
        <w:tc>
          <w:tcPr>
            <w:tcW w:w="6804" w:type="dxa"/>
            <w:gridSpan w:val="3"/>
          </w:tcPr>
          <w:p w:rsidR="00610AA9" w:rsidRDefault="00610AA9">
            <w:pPr>
              <w:jc w:val="center"/>
              <w:rPr>
                <w:rFonts w:ascii="宋体" w:hAnsi="宋体"/>
                <w:sz w:val="24"/>
              </w:rPr>
            </w:pPr>
          </w:p>
          <w:p w:rsidR="00610AA9" w:rsidRDefault="00610AA9">
            <w:pPr>
              <w:rPr>
                <w:rFonts w:ascii="宋体" w:hAnsi="宋体"/>
                <w:sz w:val="24"/>
              </w:rPr>
            </w:pPr>
          </w:p>
          <w:p w:rsidR="00610AA9" w:rsidRDefault="00610AA9">
            <w:pPr>
              <w:jc w:val="center"/>
              <w:rPr>
                <w:rFonts w:ascii="宋体" w:hAnsi="宋体"/>
                <w:sz w:val="24"/>
              </w:rPr>
            </w:pPr>
          </w:p>
          <w:p w:rsidR="00610AA9" w:rsidRDefault="00B907E8">
            <w:pPr>
              <w:jc w:val="center"/>
              <w:rPr>
                <w:sz w:val="24"/>
              </w:rPr>
            </w:pPr>
            <w:r>
              <w:rPr>
                <w:rFonts w:ascii="宋体" w:hAnsi="宋体" w:hint="eastAsia"/>
                <w:sz w:val="24"/>
              </w:rPr>
              <w:t xml:space="preserve">                                  (科技合同章)</w:t>
            </w:r>
          </w:p>
        </w:tc>
      </w:tr>
      <w:tr w:rsidR="00610AA9">
        <w:tc>
          <w:tcPr>
            <w:tcW w:w="9039" w:type="dxa"/>
            <w:gridSpan w:val="5"/>
          </w:tcPr>
          <w:p w:rsidR="00610AA9" w:rsidRDefault="00610AA9">
            <w:pPr>
              <w:jc w:val="center"/>
              <w:rPr>
                <w:rFonts w:ascii="ˎ̥" w:hAnsi="ˎ̥" w:cs="宋体" w:hint="eastAsia"/>
                <w:color w:val="000000"/>
                <w:sz w:val="24"/>
                <w:szCs w:val="24"/>
              </w:rPr>
            </w:pPr>
          </w:p>
        </w:tc>
      </w:tr>
      <w:tr w:rsidR="000B6D7A">
        <w:trPr>
          <w:trHeight w:val="545"/>
        </w:trPr>
        <w:tc>
          <w:tcPr>
            <w:tcW w:w="675" w:type="dxa"/>
            <w:vMerge w:val="restart"/>
            <w:textDirection w:val="tbRlV"/>
          </w:tcPr>
          <w:p w:rsidR="000B6D7A" w:rsidRDefault="000B6D7A" w:rsidP="000B6D7A">
            <w:pPr>
              <w:ind w:left="113" w:right="113"/>
              <w:jc w:val="center"/>
              <w:rPr>
                <w:sz w:val="24"/>
              </w:rPr>
            </w:pPr>
            <w:r>
              <w:rPr>
                <w:rFonts w:hint="eastAsia"/>
                <w:b/>
                <w:sz w:val="24"/>
              </w:rPr>
              <w:t>受</w:t>
            </w:r>
            <w:r>
              <w:rPr>
                <w:rFonts w:hint="eastAsia"/>
                <w:b/>
                <w:sz w:val="24"/>
              </w:rPr>
              <w:t xml:space="preserve">   </w:t>
            </w:r>
            <w:r>
              <w:rPr>
                <w:rFonts w:hint="eastAsia"/>
                <w:b/>
                <w:sz w:val="24"/>
              </w:rPr>
              <w:t>托</w:t>
            </w:r>
            <w:r>
              <w:rPr>
                <w:rFonts w:hint="eastAsia"/>
                <w:b/>
                <w:sz w:val="24"/>
              </w:rPr>
              <w:t xml:space="preserve">   </w:t>
            </w:r>
            <w:r>
              <w:rPr>
                <w:rFonts w:hint="eastAsia"/>
                <w:b/>
                <w:sz w:val="24"/>
              </w:rPr>
              <w:t>方（乙</w:t>
            </w:r>
            <w:r>
              <w:rPr>
                <w:rFonts w:hint="eastAsia"/>
                <w:b/>
                <w:sz w:val="24"/>
              </w:rPr>
              <w:t xml:space="preserve">  </w:t>
            </w:r>
            <w:r>
              <w:rPr>
                <w:rFonts w:hint="eastAsia"/>
                <w:b/>
                <w:sz w:val="24"/>
              </w:rPr>
              <w:t>方）</w:t>
            </w:r>
          </w:p>
        </w:tc>
        <w:tc>
          <w:tcPr>
            <w:tcW w:w="1560" w:type="dxa"/>
            <w:vMerge w:val="restart"/>
            <w:vAlign w:val="center"/>
          </w:tcPr>
          <w:p w:rsidR="000B6D7A" w:rsidRDefault="000B6D7A" w:rsidP="000B6D7A">
            <w:pPr>
              <w:jc w:val="center"/>
              <w:rPr>
                <w:sz w:val="24"/>
              </w:rPr>
            </w:pPr>
            <w:r>
              <w:rPr>
                <w:rFonts w:hint="eastAsia"/>
                <w:sz w:val="24"/>
              </w:rPr>
              <w:t>受托方承接任务负责人</w:t>
            </w:r>
          </w:p>
        </w:tc>
        <w:tc>
          <w:tcPr>
            <w:tcW w:w="1984" w:type="dxa"/>
            <w:vMerge w:val="restart"/>
            <w:vAlign w:val="bottom"/>
          </w:tcPr>
          <w:p w:rsidR="000B6D7A" w:rsidRDefault="000B6D7A" w:rsidP="000B6D7A">
            <w:pPr>
              <w:jc w:val="right"/>
              <w:rPr>
                <w:sz w:val="24"/>
              </w:rPr>
            </w:pPr>
            <w:r>
              <w:rPr>
                <w:rFonts w:hint="eastAsia"/>
                <w:sz w:val="24"/>
              </w:rPr>
              <w:t>（签字）</w:t>
            </w:r>
          </w:p>
        </w:tc>
        <w:tc>
          <w:tcPr>
            <w:tcW w:w="1418" w:type="dxa"/>
            <w:vMerge w:val="restart"/>
            <w:vAlign w:val="center"/>
          </w:tcPr>
          <w:p w:rsidR="000B6D7A" w:rsidRDefault="000B6D7A" w:rsidP="000B6D7A">
            <w:pPr>
              <w:jc w:val="center"/>
              <w:rPr>
                <w:sz w:val="24"/>
              </w:rPr>
            </w:pPr>
            <w:r>
              <w:rPr>
                <w:rFonts w:hint="eastAsia"/>
                <w:sz w:val="24"/>
              </w:rPr>
              <w:t>联系方式</w:t>
            </w:r>
          </w:p>
        </w:tc>
        <w:tc>
          <w:tcPr>
            <w:tcW w:w="3402" w:type="dxa"/>
            <w:vAlign w:val="center"/>
          </w:tcPr>
          <w:p w:rsidR="000B6D7A" w:rsidRDefault="000B6D7A" w:rsidP="000B6D7A">
            <w:pPr>
              <w:rPr>
                <w:sz w:val="24"/>
              </w:rPr>
            </w:pPr>
            <w:r>
              <w:rPr>
                <w:rFonts w:hint="eastAsia"/>
                <w:sz w:val="24"/>
              </w:rPr>
              <w:t>办公电话：</w:t>
            </w:r>
            <w:r>
              <w:rPr>
                <w:rFonts w:hint="eastAsia"/>
                <w:sz w:val="24"/>
              </w:rPr>
              <w:t>021</w:t>
            </w:r>
            <w:r>
              <w:rPr>
                <w:sz w:val="24"/>
              </w:rPr>
              <w:t>-</w:t>
            </w:r>
            <w:r>
              <w:rPr>
                <w:rFonts w:hint="eastAsia"/>
                <w:sz w:val="24"/>
              </w:rPr>
              <w:t>51875086</w:t>
            </w:r>
          </w:p>
        </w:tc>
      </w:tr>
      <w:tr w:rsidR="000B6D7A">
        <w:trPr>
          <w:trHeight w:val="535"/>
        </w:trPr>
        <w:tc>
          <w:tcPr>
            <w:tcW w:w="675" w:type="dxa"/>
            <w:vMerge/>
          </w:tcPr>
          <w:p w:rsidR="000B6D7A" w:rsidRDefault="000B6D7A" w:rsidP="000B6D7A">
            <w:pPr>
              <w:jc w:val="center"/>
              <w:rPr>
                <w:sz w:val="24"/>
              </w:rPr>
            </w:pPr>
          </w:p>
        </w:tc>
        <w:tc>
          <w:tcPr>
            <w:tcW w:w="1560" w:type="dxa"/>
            <w:vMerge/>
            <w:vAlign w:val="center"/>
          </w:tcPr>
          <w:p w:rsidR="000B6D7A" w:rsidRDefault="000B6D7A" w:rsidP="000B6D7A">
            <w:pPr>
              <w:jc w:val="center"/>
              <w:rPr>
                <w:sz w:val="24"/>
              </w:rPr>
            </w:pPr>
          </w:p>
        </w:tc>
        <w:tc>
          <w:tcPr>
            <w:tcW w:w="1984" w:type="dxa"/>
            <w:vMerge/>
          </w:tcPr>
          <w:p w:rsidR="000B6D7A" w:rsidRDefault="000B6D7A" w:rsidP="000B6D7A">
            <w:pPr>
              <w:jc w:val="center"/>
              <w:rPr>
                <w:sz w:val="24"/>
              </w:rPr>
            </w:pPr>
          </w:p>
        </w:tc>
        <w:tc>
          <w:tcPr>
            <w:tcW w:w="1418" w:type="dxa"/>
            <w:vMerge/>
            <w:vAlign w:val="center"/>
          </w:tcPr>
          <w:p w:rsidR="000B6D7A" w:rsidRDefault="000B6D7A" w:rsidP="000B6D7A">
            <w:pPr>
              <w:jc w:val="center"/>
              <w:rPr>
                <w:sz w:val="24"/>
              </w:rPr>
            </w:pPr>
          </w:p>
        </w:tc>
        <w:tc>
          <w:tcPr>
            <w:tcW w:w="3402" w:type="dxa"/>
            <w:vAlign w:val="center"/>
          </w:tcPr>
          <w:p w:rsidR="000B6D7A" w:rsidRDefault="000B6D7A" w:rsidP="000B6D7A">
            <w:pPr>
              <w:rPr>
                <w:sz w:val="24"/>
              </w:rPr>
            </w:pPr>
            <w:r>
              <w:rPr>
                <w:rFonts w:hint="eastAsia"/>
                <w:sz w:val="24"/>
              </w:rPr>
              <w:t>手机：</w:t>
            </w:r>
            <w:r>
              <w:rPr>
                <w:rFonts w:hint="eastAsia"/>
                <w:sz w:val="24"/>
              </w:rPr>
              <w:t>18516717027</w:t>
            </w:r>
          </w:p>
        </w:tc>
      </w:tr>
      <w:tr w:rsidR="00610AA9">
        <w:trPr>
          <w:trHeight w:val="1375"/>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单</w:t>
            </w:r>
            <w:r>
              <w:rPr>
                <w:rFonts w:hint="eastAsia"/>
                <w:sz w:val="24"/>
              </w:rPr>
              <w:t xml:space="preserve"> </w:t>
            </w:r>
            <w:r>
              <w:rPr>
                <w:rFonts w:hint="eastAsia"/>
                <w:sz w:val="24"/>
              </w:rPr>
              <w:t>位</w:t>
            </w:r>
          </w:p>
          <w:p w:rsidR="00610AA9" w:rsidRDefault="00B907E8">
            <w:pPr>
              <w:jc w:val="center"/>
              <w:rPr>
                <w:sz w:val="24"/>
              </w:rPr>
            </w:pPr>
            <w:r>
              <w:rPr>
                <w:rFonts w:hint="eastAsia"/>
                <w:sz w:val="24"/>
              </w:rPr>
              <w:t>名</w:t>
            </w:r>
            <w:r>
              <w:rPr>
                <w:rFonts w:hint="eastAsia"/>
                <w:sz w:val="24"/>
              </w:rPr>
              <w:t xml:space="preserve"> </w:t>
            </w:r>
            <w:r>
              <w:rPr>
                <w:rFonts w:hint="eastAsia"/>
                <w:sz w:val="24"/>
              </w:rPr>
              <w:t>称</w:t>
            </w:r>
          </w:p>
        </w:tc>
        <w:tc>
          <w:tcPr>
            <w:tcW w:w="6804" w:type="dxa"/>
            <w:gridSpan w:val="3"/>
          </w:tcPr>
          <w:p w:rsidR="00610AA9" w:rsidRDefault="00610AA9">
            <w:pPr>
              <w:jc w:val="both"/>
              <w:rPr>
                <w:rFonts w:ascii="宋体" w:hAnsi="宋体"/>
                <w:sz w:val="24"/>
              </w:rPr>
            </w:pPr>
          </w:p>
          <w:p w:rsidR="00610AA9" w:rsidRDefault="00610AA9">
            <w:pPr>
              <w:jc w:val="both"/>
              <w:rPr>
                <w:rFonts w:ascii="宋体" w:hAnsi="宋体"/>
                <w:sz w:val="24"/>
              </w:rPr>
            </w:pPr>
          </w:p>
          <w:p w:rsidR="00610AA9" w:rsidRDefault="00B907E8">
            <w:pPr>
              <w:jc w:val="right"/>
              <w:rPr>
                <w:sz w:val="24"/>
              </w:rPr>
            </w:pPr>
            <w:r>
              <w:rPr>
                <w:rFonts w:ascii="宋体" w:hAnsi="宋体" w:hint="eastAsia"/>
                <w:sz w:val="24"/>
              </w:rPr>
              <w:t>(单位合同专用章或单位公章)</w:t>
            </w:r>
          </w:p>
        </w:tc>
      </w:tr>
      <w:tr w:rsidR="00610AA9">
        <w:trPr>
          <w:trHeight w:val="1158"/>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受托方的单位负责人</w:t>
            </w:r>
          </w:p>
        </w:tc>
        <w:tc>
          <w:tcPr>
            <w:tcW w:w="6804" w:type="dxa"/>
            <w:gridSpan w:val="3"/>
          </w:tcPr>
          <w:p w:rsidR="00610AA9" w:rsidRDefault="00610AA9">
            <w:pPr>
              <w:jc w:val="both"/>
              <w:rPr>
                <w:rFonts w:ascii="宋体" w:hAnsi="宋体"/>
                <w:sz w:val="24"/>
              </w:rPr>
            </w:pPr>
          </w:p>
          <w:p w:rsidR="00610AA9" w:rsidRDefault="00610AA9">
            <w:pPr>
              <w:jc w:val="both"/>
              <w:rPr>
                <w:rFonts w:ascii="宋体" w:hAnsi="宋体"/>
                <w:sz w:val="24"/>
              </w:rPr>
            </w:pPr>
          </w:p>
          <w:p w:rsidR="00610AA9" w:rsidRDefault="00B907E8">
            <w:pPr>
              <w:jc w:val="both"/>
              <w:rPr>
                <w:rFonts w:ascii="宋体" w:hAnsi="宋体"/>
                <w:sz w:val="24"/>
              </w:rPr>
            </w:pPr>
            <w:r>
              <w:rPr>
                <w:rFonts w:ascii="宋体" w:hAnsi="宋体" w:hint="eastAsia"/>
                <w:sz w:val="24"/>
              </w:rPr>
              <w:t xml:space="preserve">                   单位负责人签字或签章：</w:t>
            </w:r>
          </w:p>
        </w:tc>
      </w:tr>
      <w:tr w:rsidR="000B6D7A">
        <w:trPr>
          <w:trHeight w:val="734"/>
        </w:trPr>
        <w:tc>
          <w:tcPr>
            <w:tcW w:w="675" w:type="dxa"/>
            <w:vMerge/>
          </w:tcPr>
          <w:p w:rsidR="000B6D7A" w:rsidRDefault="000B6D7A" w:rsidP="000B6D7A">
            <w:pPr>
              <w:jc w:val="center"/>
              <w:rPr>
                <w:sz w:val="24"/>
              </w:rPr>
            </w:pPr>
          </w:p>
        </w:tc>
        <w:tc>
          <w:tcPr>
            <w:tcW w:w="1560" w:type="dxa"/>
            <w:vAlign w:val="center"/>
          </w:tcPr>
          <w:p w:rsidR="000B6D7A" w:rsidRDefault="000B6D7A" w:rsidP="000B6D7A">
            <w:pPr>
              <w:jc w:val="center"/>
              <w:rPr>
                <w:sz w:val="24"/>
              </w:rPr>
            </w:pPr>
            <w:r>
              <w:rPr>
                <w:rFonts w:hint="eastAsia"/>
                <w:sz w:val="24"/>
              </w:rPr>
              <w:t>开户名称</w:t>
            </w:r>
          </w:p>
        </w:tc>
        <w:tc>
          <w:tcPr>
            <w:tcW w:w="6804" w:type="dxa"/>
            <w:gridSpan w:val="3"/>
            <w:vAlign w:val="center"/>
          </w:tcPr>
          <w:p w:rsidR="000B6D7A" w:rsidRDefault="000B6D7A" w:rsidP="000B6D7A">
            <w:pPr>
              <w:jc w:val="both"/>
              <w:rPr>
                <w:sz w:val="24"/>
              </w:rPr>
            </w:pPr>
            <w:r>
              <w:rPr>
                <w:rFonts w:hint="eastAsia"/>
                <w:sz w:val="24"/>
              </w:rPr>
              <w:t>上海美吉生物医药科技有限公司</w:t>
            </w:r>
          </w:p>
        </w:tc>
      </w:tr>
      <w:tr w:rsidR="000B6D7A">
        <w:trPr>
          <w:trHeight w:val="702"/>
        </w:trPr>
        <w:tc>
          <w:tcPr>
            <w:tcW w:w="675" w:type="dxa"/>
            <w:vMerge/>
          </w:tcPr>
          <w:p w:rsidR="000B6D7A" w:rsidRDefault="000B6D7A" w:rsidP="000B6D7A">
            <w:pPr>
              <w:jc w:val="center"/>
              <w:rPr>
                <w:sz w:val="24"/>
              </w:rPr>
            </w:pPr>
          </w:p>
        </w:tc>
        <w:tc>
          <w:tcPr>
            <w:tcW w:w="1560" w:type="dxa"/>
            <w:vAlign w:val="center"/>
          </w:tcPr>
          <w:p w:rsidR="000B6D7A" w:rsidRDefault="000B6D7A" w:rsidP="000B6D7A">
            <w:pPr>
              <w:jc w:val="center"/>
              <w:rPr>
                <w:sz w:val="24"/>
              </w:rPr>
            </w:pPr>
            <w:r>
              <w:rPr>
                <w:rFonts w:hint="eastAsia"/>
                <w:sz w:val="24"/>
              </w:rPr>
              <w:t>开户银行</w:t>
            </w:r>
          </w:p>
        </w:tc>
        <w:tc>
          <w:tcPr>
            <w:tcW w:w="6804" w:type="dxa"/>
            <w:gridSpan w:val="3"/>
            <w:vAlign w:val="center"/>
          </w:tcPr>
          <w:p w:rsidR="000B6D7A" w:rsidRDefault="000B6D7A" w:rsidP="000B6D7A">
            <w:pPr>
              <w:jc w:val="both"/>
              <w:rPr>
                <w:sz w:val="24"/>
              </w:rPr>
            </w:pPr>
            <w:r>
              <w:rPr>
                <w:rFonts w:hint="eastAsia"/>
                <w:sz w:val="24"/>
              </w:rPr>
              <w:t>上海浦东发展银行张江科技支行</w:t>
            </w:r>
          </w:p>
        </w:tc>
      </w:tr>
      <w:tr w:rsidR="000B6D7A">
        <w:trPr>
          <w:trHeight w:val="682"/>
        </w:trPr>
        <w:tc>
          <w:tcPr>
            <w:tcW w:w="675" w:type="dxa"/>
            <w:vMerge/>
          </w:tcPr>
          <w:p w:rsidR="000B6D7A" w:rsidRDefault="000B6D7A" w:rsidP="000B6D7A">
            <w:pPr>
              <w:jc w:val="center"/>
              <w:rPr>
                <w:sz w:val="24"/>
              </w:rPr>
            </w:pPr>
          </w:p>
        </w:tc>
        <w:tc>
          <w:tcPr>
            <w:tcW w:w="1560" w:type="dxa"/>
            <w:vAlign w:val="center"/>
          </w:tcPr>
          <w:p w:rsidR="000B6D7A" w:rsidRDefault="000B6D7A" w:rsidP="000B6D7A">
            <w:pPr>
              <w:jc w:val="center"/>
              <w:rPr>
                <w:sz w:val="24"/>
              </w:rPr>
            </w:pPr>
            <w:r>
              <w:rPr>
                <w:rFonts w:hint="eastAsia"/>
                <w:sz w:val="24"/>
              </w:rPr>
              <w:t>银行账号</w:t>
            </w:r>
          </w:p>
        </w:tc>
        <w:tc>
          <w:tcPr>
            <w:tcW w:w="6804" w:type="dxa"/>
            <w:gridSpan w:val="3"/>
            <w:vAlign w:val="center"/>
          </w:tcPr>
          <w:p w:rsidR="000B6D7A" w:rsidRDefault="000B6D7A" w:rsidP="000B6D7A">
            <w:pPr>
              <w:jc w:val="both"/>
              <w:rPr>
                <w:sz w:val="24"/>
              </w:rPr>
            </w:pPr>
            <w:r>
              <w:rPr>
                <w:rFonts w:hint="eastAsia"/>
                <w:sz w:val="24"/>
              </w:rPr>
              <w:t>97160154740003720</w:t>
            </w:r>
          </w:p>
        </w:tc>
      </w:tr>
    </w:tbl>
    <w:p w:rsidR="00610AA9" w:rsidRDefault="00610AA9">
      <w:pPr>
        <w:rPr>
          <w:sz w:val="28"/>
          <w:szCs w:val="28"/>
        </w:rPr>
      </w:pPr>
    </w:p>
    <w:sectPr w:rsidR="00610AA9" w:rsidSect="00610AA9">
      <w:headerReference w:type="default" r:id="rId11"/>
      <w:pgSz w:w="11906" w:h="16838"/>
      <w:pgMar w:top="1134" w:right="1418" w:bottom="1135" w:left="141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AB3" w:rsidRDefault="00481AB3" w:rsidP="00610AA9">
      <w:r>
        <w:separator/>
      </w:r>
    </w:p>
  </w:endnote>
  <w:endnote w:type="continuationSeparator" w:id="0">
    <w:p w:rsidR="00481AB3" w:rsidRDefault="00481AB3" w:rsidP="00610A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F12D19">
    <w:pPr>
      <w:pStyle w:val="a4"/>
      <w:jc w:val="center"/>
    </w:pPr>
    <w:r>
      <w:rPr>
        <w:b/>
        <w:sz w:val="24"/>
        <w:szCs w:val="24"/>
      </w:rPr>
      <w:fldChar w:fldCharType="begin"/>
    </w:r>
    <w:r w:rsidR="00B907E8">
      <w:rPr>
        <w:b/>
      </w:rPr>
      <w:instrText>PAGE</w:instrText>
    </w:r>
    <w:r>
      <w:rPr>
        <w:b/>
        <w:sz w:val="24"/>
        <w:szCs w:val="24"/>
      </w:rPr>
      <w:fldChar w:fldCharType="separate"/>
    </w:r>
    <w:r w:rsidR="002C6F4C">
      <w:rPr>
        <w:b/>
        <w:noProof/>
      </w:rPr>
      <w:t>10</w:t>
    </w:r>
    <w:r>
      <w:rPr>
        <w:b/>
        <w:sz w:val="24"/>
        <w:szCs w:val="24"/>
      </w:rPr>
      <w:fldChar w:fldCharType="end"/>
    </w:r>
    <w:r w:rsidR="00B907E8">
      <w:rPr>
        <w:lang w:val="zh-CN"/>
      </w:rPr>
      <w:t xml:space="preserve"> / </w:t>
    </w:r>
    <w:r>
      <w:rPr>
        <w:b/>
        <w:sz w:val="24"/>
        <w:szCs w:val="24"/>
      </w:rPr>
      <w:fldChar w:fldCharType="begin"/>
    </w:r>
    <w:r w:rsidR="00B907E8">
      <w:rPr>
        <w:b/>
      </w:rPr>
      <w:instrText>NUMPAGES</w:instrText>
    </w:r>
    <w:r>
      <w:rPr>
        <w:b/>
        <w:sz w:val="24"/>
        <w:szCs w:val="24"/>
      </w:rPr>
      <w:fldChar w:fldCharType="separate"/>
    </w:r>
    <w:r w:rsidR="002C6F4C">
      <w:rPr>
        <w:b/>
        <w:noProof/>
      </w:rPr>
      <w:t>10</w:t>
    </w:r>
    <w:r>
      <w:rPr>
        <w:b/>
        <w:sz w:val="24"/>
        <w:szCs w:val="24"/>
      </w:rPr>
      <w:fldChar w:fldCharType="end"/>
    </w:r>
  </w:p>
  <w:p w:rsidR="00610AA9" w:rsidRDefault="00610AA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AB3" w:rsidRDefault="00481AB3" w:rsidP="00610AA9">
      <w:r>
        <w:separator/>
      </w:r>
    </w:p>
  </w:footnote>
  <w:footnote w:type="continuationSeparator" w:id="0">
    <w:p w:rsidR="00481AB3" w:rsidRDefault="00481AB3" w:rsidP="00610A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610AA9">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610AA9">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62DD"/>
    <w:multiLevelType w:val="multilevel"/>
    <w:tmpl w:val="055962DD"/>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
    <w:nsid w:val="05CB5EDC"/>
    <w:multiLevelType w:val="multilevel"/>
    <w:tmpl w:val="05CB5EDC"/>
    <w:lvl w:ilvl="0">
      <w:start w:val="1"/>
      <w:numFmt w:val="japaneseCounting"/>
      <w:lvlText w:val="第%1条"/>
      <w:lvlJc w:val="left"/>
      <w:pPr>
        <w:ind w:left="756" w:hanging="75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8D809E6"/>
    <w:multiLevelType w:val="singleLevel"/>
    <w:tmpl w:val="08D809E6"/>
    <w:lvl w:ilvl="0">
      <w:start w:val="1"/>
      <w:numFmt w:val="japaneseCounting"/>
      <w:lvlText w:val="%1、"/>
      <w:lvlJc w:val="left"/>
      <w:pPr>
        <w:tabs>
          <w:tab w:val="left" w:pos="960"/>
        </w:tabs>
        <w:ind w:left="960" w:hanging="480"/>
      </w:pPr>
      <w:rPr>
        <w:rFonts w:hint="eastAsia"/>
      </w:rPr>
    </w:lvl>
  </w:abstractNum>
  <w:abstractNum w:abstractNumId="3">
    <w:nsid w:val="172D4515"/>
    <w:multiLevelType w:val="multilevel"/>
    <w:tmpl w:val="172D4515"/>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4">
    <w:nsid w:val="179A2BFF"/>
    <w:multiLevelType w:val="multilevel"/>
    <w:tmpl w:val="179A2BFF"/>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5">
    <w:nsid w:val="56442900"/>
    <w:multiLevelType w:val="multilevel"/>
    <w:tmpl w:val="56442900"/>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6">
    <w:nsid w:val="6EEF07EA"/>
    <w:multiLevelType w:val="multilevel"/>
    <w:tmpl w:val="6EEF07EA"/>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7">
    <w:nsid w:val="78DC4FBD"/>
    <w:multiLevelType w:val="multilevel"/>
    <w:tmpl w:val="78DC4FBD"/>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num w:numId="1">
    <w:abstractNumId w:val="2"/>
  </w:num>
  <w:num w:numId="2">
    <w:abstractNumId w:val="1"/>
  </w:num>
  <w:num w:numId="3">
    <w:abstractNumId w:val="0"/>
  </w:num>
  <w:num w:numId="4">
    <w:abstractNumId w:val="3"/>
  </w:num>
  <w:num w:numId="5">
    <w:abstractNumId w:val="7"/>
  </w:num>
  <w:num w:numId="6">
    <w:abstractNumId w:val="4"/>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HorizontalSpacing w:val="100"/>
  <w:drawingGridVerticalSpacing w:val="156"/>
  <w:noPunctuationKerning/>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44BE"/>
    <w:rsid w:val="000430E9"/>
    <w:rsid w:val="00055198"/>
    <w:rsid w:val="000751B8"/>
    <w:rsid w:val="00087BC5"/>
    <w:rsid w:val="000B6D7A"/>
    <w:rsid w:val="000C3805"/>
    <w:rsid w:val="000C52A3"/>
    <w:rsid w:val="000D665D"/>
    <w:rsid w:val="000E6536"/>
    <w:rsid w:val="00165093"/>
    <w:rsid w:val="001738B7"/>
    <w:rsid w:val="001970D7"/>
    <w:rsid w:val="001A0B2E"/>
    <w:rsid w:val="001C4D2E"/>
    <w:rsid w:val="001E73EA"/>
    <w:rsid w:val="002146F8"/>
    <w:rsid w:val="002264B3"/>
    <w:rsid w:val="002344BE"/>
    <w:rsid w:val="00236ECC"/>
    <w:rsid w:val="002375A0"/>
    <w:rsid w:val="00237FD7"/>
    <w:rsid w:val="00243381"/>
    <w:rsid w:val="00253849"/>
    <w:rsid w:val="00263FE1"/>
    <w:rsid w:val="0027787F"/>
    <w:rsid w:val="0029220E"/>
    <w:rsid w:val="002A1253"/>
    <w:rsid w:val="002B4AE2"/>
    <w:rsid w:val="002C1E33"/>
    <w:rsid w:val="002C6F4C"/>
    <w:rsid w:val="002F397E"/>
    <w:rsid w:val="002F3C73"/>
    <w:rsid w:val="003053A1"/>
    <w:rsid w:val="003167F6"/>
    <w:rsid w:val="00320FD3"/>
    <w:rsid w:val="00360BC1"/>
    <w:rsid w:val="003A0135"/>
    <w:rsid w:val="003B095C"/>
    <w:rsid w:val="003B15E3"/>
    <w:rsid w:val="003C5AE2"/>
    <w:rsid w:val="003D0F04"/>
    <w:rsid w:val="003F6D5A"/>
    <w:rsid w:val="004017BE"/>
    <w:rsid w:val="00404B75"/>
    <w:rsid w:val="004232E0"/>
    <w:rsid w:val="00442352"/>
    <w:rsid w:val="00442BE1"/>
    <w:rsid w:val="00446AF9"/>
    <w:rsid w:val="00454413"/>
    <w:rsid w:val="00476823"/>
    <w:rsid w:val="00481AB3"/>
    <w:rsid w:val="00481E25"/>
    <w:rsid w:val="00487AE1"/>
    <w:rsid w:val="004A6448"/>
    <w:rsid w:val="004C1885"/>
    <w:rsid w:val="004E5AB2"/>
    <w:rsid w:val="004F40FF"/>
    <w:rsid w:val="00503D9F"/>
    <w:rsid w:val="0050789B"/>
    <w:rsid w:val="00510D5C"/>
    <w:rsid w:val="0051324D"/>
    <w:rsid w:val="00563653"/>
    <w:rsid w:val="00580C68"/>
    <w:rsid w:val="005810A4"/>
    <w:rsid w:val="005A1700"/>
    <w:rsid w:val="005C29BE"/>
    <w:rsid w:val="005D4469"/>
    <w:rsid w:val="005D5350"/>
    <w:rsid w:val="005E310F"/>
    <w:rsid w:val="005E6B9D"/>
    <w:rsid w:val="005F5289"/>
    <w:rsid w:val="006079D6"/>
    <w:rsid w:val="00610AA9"/>
    <w:rsid w:val="006261BE"/>
    <w:rsid w:val="006436F9"/>
    <w:rsid w:val="006652F0"/>
    <w:rsid w:val="006726B6"/>
    <w:rsid w:val="006E6A0C"/>
    <w:rsid w:val="006F065D"/>
    <w:rsid w:val="006F54B9"/>
    <w:rsid w:val="00704B8F"/>
    <w:rsid w:val="007071A5"/>
    <w:rsid w:val="00720659"/>
    <w:rsid w:val="00745E7C"/>
    <w:rsid w:val="00754555"/>
    <w:rsid w:val="007707BD"/>
    <w:rsid w:val="00782F37"/>
    <w:rsid w:val="00792FAB"/>
    <w:rsid w:val="00796FE4"/>
    <w:rsid w:val="007978A7"/>
    <w:rsid w:val="007A7BF4"/>
    <w:rsid w:val="007B132D"/>
    <w:rsid w:val="007C126C"/>
    <w:rsid w:val="007C7EA0"/>
    <w:rsid w:val="007E4282"/>
    <w:rsid w:val="007E51C1"/>
    <w:rsid w:val="007F1C27"/>
    <w:rsid w:val="007F3038"/>
    <w:rsid w:val="007F725E"/>
    <w:rsid w:val="0080111C"/>
    <w:rsid w:val="008147F9"/>
    <w:rsid w:val="008352F6"/>
    <w:rsid w:val="00835A2F"/>
    <w:rsid w:val="00873D7F"/>
    <w:rsid w:val="008745E5"/>
    <w:rsid w:val="00882B8E"/>
    <w:rsid w:val="008848B5"/>
    <w:rsid w:val="008C294D"/>
    <w:rsid w:val="008C5780"/>
    <w:rsid w:val="008D09B4"/>
    <w:rsid w:val="008E3F56"/>
    <w:rsid w:val="008F48D4"/>
    <w:rsid w:val="009112DC"/>
    <w:rsid w:val="00916FAC"/>
    <w:rsid w:val="00931BFD"/>
    <w:rsid w:val="0094154C"/>
    <w:rsid w:val="009734D3"/>
    <w:rsid w:val="00997086"/>
    <w:rsid w:val="009A0B32"/>
    <w:rsid w:val="009C44F8"/>
    <w:rsid w:val="009C6E03"/>
    <w:rsid w:val="009D4B3F"/>
    <w:rsid w:val="009E47AB"/>
    <w:rsid w:val="009F2F24"/>
    <w:rsid w:val="00A35C44"/>
    <w:rsid w:val="00A41E4B"/>
    <w:rsid w:val="00A4443C"/>
    <w:rsid w:val="00A455EB"/>
    <w:rsid w:val="00A51720"/>
    <w:rsid w:val="00A61D00"/>
    <w:rsid w:val="00A6244E"/>
    <w:rsid w:val="00A739A0"/>
    <w:rsid w:val="00A7501E"/>
    <w:rsid w:val="00A866F0"/>
    <w:rsid w:val="00AB544F"/>
    <w:rsid w:val="00AD092D"/>
    <w:rsid w:val="00AE5F90"/>
    <w:rsid w:val="00AF6B03"/>
    <w:rsid w:val="00B15382"/>
    <w:rsid w:val="00B32EA6"/>
    <w:rsid w:val="00B511B1"/>
    <w:rsid w:val="00B555F3"/>
    <w:rsid w:val="00B568CC"/>
    <w:rsid w:val="00B57EF8"/>
    <w:rsid w:val="00B80A9B"/>
    <w:rsid w:val="00B824F0"/>
    <w:rsid w:val="00B83128"/>
    <w:rsid w:val="00B907E8"/>
    <w:rsid w:val="00B9522D"/>
    <w:rsid w:val="00BA1F3F"/>
    <w:rsid w:val="00BA47D5"/>
    <w:rsid w:val="00BB1644"/>
    <w:rsid w:val="00BB3090"/>
    <w:rsid w:val="00BB4712"/>
    <w:rsid w:val="00BD61FA"/>
    <w:rsid w:val="00BD6C4E"/>
    <w:rsid w:val="00BF6511"/>
    <w:rsid w:val="00C21805"/>
    <w:rsid w:val="00C815B2"/>
    <w:rsid w:val="00C912C9"/>
    <w:rsid w:val="00CA5E49"/>
    <w:rsid w:val="00CB2F8E"/>
    <w:rsid w:val="00CB3CE2"/>
    <w:rsid w:val="00CC16D7"/>
    <w:rsid w:val="00CC37F8"/>
    <w:rsid w:val="00CD5B76"/>
    <w:rsid w:val="00D003A1"/>
    <w:rsid w:val="00D42562"/>
    <w:rsid w:val="00D4654E"/>
    <w:rsid w:val="00D52947"/>
    <w:rsid w:val="00D772B6"/>
    <w:rsid w:val="00D955A2"/>
    <w:rsid w:val="00D95C6D"/>
    <w:rsid w:val="00D96BF0"/>
    <w:rsid w:val="00DA43DE"/>
    <w:rsid w:val="00DC14B0"/>
    <w:rsid w:val="00DD70A2"/>
    <w:rsid w:val="00E72AB4"/>
    <w:rsid w:val="00EA1A11"/>
    <w:rsid w:val="00EB1496"/>
    <w:rsid w:val="00EC1E35"/>
    <w:rsid w:val="00EC618E"/>
    <w:rsid w:val="00ED1921"/>
    <w:rsid w:val="00ED48B0"/>
    <w:rsid w:val="00F12D19"/>
    <w:rsid w:val="00F24446"/>
    <w:rsid w:val="00F325A2"/>
    <w:rsid w:val="00F57990"/>
    <w:rsid w:val="00F57E00"/>
    <w:rsid w:val="00F66A0E"/>
    <w:rsid w:val="00F73631"/>
    <w:rsid w:val="00F904C2"/>
    <w:rsid w:val="00F94B53"/>
    <w:rsid w:val="00FC5E08"/>
    <w:rsid w:val="00FC7123"/>
    <w:rsid w:val="00FD5E42"/>
    <w:rsid w:val="0D8F4CD3"/>
    <w:rsid w:val="29992550"/>
    <w:rsid w:val="377D3641"/>
    <w:rsid w:val="446C7732"/>
    <w:rsid w:val="4CA46A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AA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610AA9"/>
    <w:rPr>
      <w:sz w:val="18"/>
      <w:szCs w:val="18"/>
    </w:rPr>
  </w:style>
  <w:style w:type="paragraph" w:styleId="a4">
    <w:name w:val="footer"/>
    <w:basedOn w:val="a"/>
    <w:link w:val="Char0"/>
    <w:uiPriority w:val="99"/>
    <w:unhideWhenUsed/>
    <w:rsid w:val="00610AA9"/>
    <w:pPr>
      <w:tabs>
        <w:tab w:val="center" w:pos="4153"/>
        <w:tab w:val="right" w:pos="8306"/>
      </w:tabs>
      <w:snapToGrid w:val="0"/>
    </w:pPr>
    <w:rPr>
      <w:sz w:val="18"/>
      <w:szCs w:val="18"/>
    </w:rPr>
  </w:style>
  <w:style w:type="paragraph" w:styleId="a5">
    <w:name w:val="header"/>
    <w:basedOn w:val="a"/>
    <w:link w:val="Char1"/>
    <w:uiPriority w:val="99"/>
    <w:unhideWhenUsed/>
    <w:qFormat/>
    <w:rsid w:val="00610AA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610AA9"/>
    <w:pPr>
      <w:spacing w:beforeAutospacing="1" w:afterAutospacing="1"/>
    </w:pPr>
    <w:rPr>
      <w:sz w:val="24"/>
    </w:rPr>
  </w:style>
  <w:style w:type="table" w:styleId="a7">
    <w:name w:val="Table Grid"/>
    <w:basedOn w:val="a1"/>
    <w:qFormat/>
    <w:rsid w:val="00610A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sid w:val="00610AA9"/>
    <w:rPr>
      <w:rFonts w:ascii="Times New Roman" w:hAnsi="Times New Roman"/>
      <w:sz w:val="18"/>
      <w:szCs w:val="18"/>
    </w:rPr>
  </w:style>
  <w:style w:type="character" w:customStyle="1" w:styleId="Char0">
    <w:name w:val="页脚 Char"/>
    <w:basedOn w:val="a0"/>
    <w:link w:val="a4"/>
    <w:uiPriority w:val="99"/>
    <w:qFormat/>
    <w:rsid w:val="00610AA9"/>
    <w:rPr>
      <w:sz w:val="18"/>
      <w:szCs w:val="18"/>
    </w:rPr>
  </w:style>
  <w:style w:type="paragraph" w:styleId="a8">
    <w:name w:val="List Paragraph"/>
    <w:basedOn w:val="a"/>
    <w:uiPriority w:val="34"/>
    <w:qFormat/>
    <w:rsid w:val="00610AA9"/>
    <w:pPr>
      <w:ind w:firstLineChars="200" w:firstLine="420"/>
    </w:pPr>
  </w:style>
  <w:style w:type="character" w:customStyle="1" w:styleId="Char">
    <w:name w:val="批注框文本 Char"/>
    <w:basedOn w:val="a0"/>
    <w:link w:val="a3"/>
    <w:uiPriority w:val="99"/>
    <w:semiHidden/>
    <w:qFormat/>
    <w:rsid w:val="00610AA9"/>
    <w:rPr>
      <w:rFonts w:ascii="Times New Roman" w:hAnsi="Times New Roman"/>
      <w:sz w:val="18"/>
      <w:szCs w:val="18"/>
    </w:rPr>
  </w:style>
  <w:style w:type="paragraph" w:customStyle="1" w:styleId="1">
    <w:name w:val="列出段落1"/>
    <w:basedOn w:val="a"/>
    <w:uiPriority w:val="34"/>
    <w:qFormat/>
    <w:rsid w:val="007F725E"/>
    <w:pPr>
      <w:ind w:firstLineChars="200" w:firstLine="420"/>
    </w:pPr>
  </w:style>
  <w:style w:type="character" w:styleId="a9">
    <w:name w:val="Strong"/>
    <w:basedOn w:val="a0"/>
    <w:uiPriority w:val="22"/>
    <w:qFormat/>
    <w:rsid w:val="00C21805"/>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2B350B-A0E5-42E3-8D2A-AFA115EA1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10</Pages>
  <Words>826</Words>
  <Characters>4712</Characters>
  <Application>Microsoft Office Word</Application>
  <DocSecurity>0</DocSecurity>
  <Lines>39</Lines>
  <Paragraphs>11</Paragraphs>
  <ScaleCrop>false</ScaleCrop>
  <Company/>
  <LinksUpToDate>false</LinksUpToDate>
  <CharactersWithSpaces>5527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郑维炜</cp:lastModifiedBy>
  <cp:revision>14</cp:revision>
  <cp:lastPrinted>2016-06-22T00:52:00Z</cp:lastPrinted>
  <dcterms:created xsi:type="dcterms:W3CDTF">2020-02-20T02:06:00Z</dcterms:created>
  <dcterms:modified xsi:type="dcterms:W3CDTF">2020-09-29T01:22:00Z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