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napToGrid w:val="0"/>
        <w:spacing w:line="480" w:lineRule="exact"/>
        <w:jc w:val="both"/>
        <w:rPr>
          <w:rFonts w:hint="eastAsia" w:ascii="宋体" w:hAnsi="宋体" w:cs="宋体"/>
          <w:b/>
          <w:color w:val="000000"/>
          <w:kern w:val="0"/>
          <w:sz w:val="30"/>
          <w:szCs w:val="30"/>
          <w:lang w:eastAsia="zh-CN"/>
        </w:rPr>
      </w:pPr>
      <w:bookmarkStart w:id="0" w:name="_GoBack"/>
      <w:bookmarkEnd w:id="0"/>
      <w:r>
        <w:rPr>
          <w:rFonts w:hint="eastAsia" w:ascii="宋体" w:hAnsi="宋体" w:cs="宋体"/>
          <w:b/>
          <w:color w:val="000000"/>
          <w:kern w:val="0"/>
          <w:sz w:val="30"/>
          <w:szCs w:val="30"/>
          <w:lang w:eastAsia="zh-CN"/>
        </w:rPr>
        <w:t>附件一：产品及技术要求</w:t>
      </w:r>
    </w:p>
    <w:tbl>
      <w:tblPr>
        <w:tblStyle w:val="4"/>
        <w:tblpPr w:leftFromText="180" w:rightFromText="180" w:vertAnchor="text" w:horzAnchor="page" w:tblpX="420" w:tblpY="307"/>
        <w:tblOverlap w:val="never"/>
        <w:tblW w:w="11410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19"/>
        <w:gridCol w:w="675"/>
        <w:gridCol w:w="1230"/>
        <w:gridCol w:w="3550"/>
        <w:gridCol w:w="1023"/>
        <w:gridCol w:w="513"/>
        <w:gridCol w:w="680"/>
        <w:gridCol w:w="1165"/>
        <w:gridCol w:w="1455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1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  <w:t>产品名称</w:t>
            </w:r>
          </w:p>
        </w:tc>
        <w:tc>
          <w:tcPr>
            <w:tcW w:w="67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  <w:t>参考品牌</w:t>
            </w:r>
          </w:p>
        </w:tc>
        <w:tc>
          <w:tcPr>
            <w:tcW w:w="123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  <w:t>型号</w:t>
            </w:r>
          </w:p>
        </w:tc>
        <w:tc>
          <w:tcPr>
            <w:tcW w:w="35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  <w:t>配置要求</w:t>
            </w:r>
          </w:p>
        </w:tc>
        <w:tc>
          <w:tcPr>
            <w:tcW w:w="102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  <w:t>政采编号</w:t>
            </w:r>
          </w:p>
        </w:tc>
        <w:tc>
          <w:tcPr>
            <w:tcW w:w="51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  <w:t>配件数量</w:t>
            </w:r>
          </w:p>
        </w:tc>
        <w:tc>
          <w:tcPr>
            <w:tcW w:w="6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  <w:t>数量</w:t>
            </w:r>
          </w:p>
        </w:tc>
        <w:tc>
          <w:tcPr>
            <w:tcW w:w="11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  <w:t>单价</w:t>
            </w:r>
          </w:p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0"/>
                <w:szCs w:val="20"/>
                <w:lang w:eastAsia="zh-CN"/>
              </w:rPr>
              <w:t>（元）</w:t>
            </w:r>
          </w:p>
        </w:tc>
        <w:tc>
          <w:tcPr>
            <w:tcW w:w="14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b/>
                <w:bCs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0"/>
                <w:szCs w:val="20"/>
                <w:lang w:val="en-US" w:eastAsia="zh-CN"/>
              </w:rPr>
              <w:t>总价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b/>
                <w:bCs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0"/>
                <w:szCs w:val="20"/>
                <w:lang w:val="en-US" w:eastAsia="zh-CN"/>
              </w:rPr>
              <w:t>（元）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1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  <w:t>万兆光纤模块</w:t>
            </w:r>
          </w:p>
        </w:tc>
        <w:tc>
          <w:tcPr>
            <w:tcW w:w="6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  <w:t>H3C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  <w:t>SFP-XG-SX-MM850</w:t>
            </w:r>
          </w:p>
        </w:tc>
        <w:tc>
          <w:tcPr>
            <w:tcW w:w="35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  <w:t>SFP+ 万兆模块(850nm，300m，LC)</w:t>
            </w:r>
          </w:p>
        </w:tc>
        <w:tc>
          <w:tcPr>
            <w:tcW w:w="10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  <w:t>中央政府采购</w:t>
            </w:r>
          </w:p>
        </w:tc>
        <w:tc>
          <w:tcPr>
            <w:tcW w:w="5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  <w:t>24</w:t>
            </w:r>
          </w:p>
        </w:tc>
        <w:tc>
          <w:tcPr>
            <w:tcW w:w="116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0"/>
                <w:szCs w:val="20"/>
                <w:lang w:val="en-US" w:eastAsia="zh-CN"/>
              </w:rPr>
              <w:t>3921.6</w:t>
            </w:r>
          </w:p>
        </w:tc>
        <w:tc>
          <w:tcPr>
            <w:tcW w:w="145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0"/>
                <w:szCs w:val="20"/>
                <w:lang w:val="en-US" w:eastAsia="zh-CN"/>
              </w:rPr>
              <w:t>94118.4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0" w:hRule="atLeast"/>
        </w:trPr>
        <w:tc>
          <w:tcPr>
            <w:tcW w:w="1119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  <w:t>外网虚拟化服务器</w:t>
            </w:r>
          </w:p>
        </w:tc>
        <w:tc>
          <w:tcPr>
            <w:tcW w:w="675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  <w:t>H3C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  <w:t xml:space="preserve">R4900G3 8SFF </w:t>
            </w:r>
          </w:p>
        </w:tc>
        <w:tc>
          <w:tcPr>
            <w:tcW w:w="35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  <w:t>1*Xeon  Bronze 3104  ,16G内存，1*300GB硬盘，12Gb 2端口SAS RAID卡(带1GB缓存,掉电保护模块，含超级电容) ，支持RAID0,1,5,6,10,50,60；4*GE接口，2*550W电源</w:t>
            </w:r>
          </w:p>
        </w:tc>
        <w:tc>
          <w:tcPr>
            <w:tcW w:w="10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  <w:t>1821309</w:t>
            </w:r>
          </w:p>
        </w:tc>
        <w:tc>
          <w:tcPr>
            <w:tcW w:w="5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680" w:type="dxa"/>
            <w:vMerge w:val="restart"/>
            <w:tcBorders>
              <w:top w:val="nil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1165" w:type="dxa"/>
            <w:vMerge w:val="restart"/>
            <w:tcBorders>
              <w:top w:val="nil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  <w:t>76694.62</w:t>
            </w:r>
          </w:p>
        </w:tc>
        <w:tc>
          <w:tcPr>
            <w:tcW w:w="1455" w:type="dxa"/>
            <w:vMerge w:val="restart"/>
            <w:tcBorders>
              <w:top w:val="nil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0"/>
                <w:szCs w:val="20"/>
                <w:lang w:val="en-US" w:eastAsia="zh-CN"/>
              </w:rPr>
              <w:t>153389.24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119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675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2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  <w:t>CPU</w:t>
            </w:r>
          </w:p>
        </w:tc>
        <w:tc>
          <w:tcPr>
            <w:tcW w:w="35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  <w:t>H3C CPU Intel Xeon 4116</w:t>
            </w:r>
          </w:p>
        </w:tc>
        <w:tc>
          <w:tcPr>
            <w:tcW w:w="10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  <w:t>12119760</w:t>
            </w:r>
          </w:p>
        </w:tc>
        <w:tc>
          <w:tcPr>
            <w:tcW w:w="5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0"/>
                <w:szCs w:val="20"/>
              </w:rPr>
              <w:t xml:space="preserve">2 </w:t>
            </w:r>
          </w:p>
        </w:tc>
        <w:tc>
          <w:tcPr>
            <w:tcW w:w="680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65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455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119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675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2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  <w:t>内存</w:t>
            </w:r>
          </w:p>
        </w:tc>
        <w:tc>
          <w:tcPr>
            <w:tcW w:w="35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  <w:t xml:space="preserve">32GB DDR4 2666 </w:t>
            </w:r>
          </w:p>
        </w:tc>
        <w:tc>
          <w:tcPr>
            <w:tcW w:w="10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  <w:t>12114790</w:t>
            </w:r>
          </w:p>
        </w:tc>
        <w:tc>
          <w:tcPr>
            <w:tcW w:w="5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0"/>
                <w:szCs w:val="20"/>
              </w:rPr>
              <w:t xml:space="preserve">4 </w:t>
            </w:r>
          </w:p>
        </w:tc>
        <w:tc>
          <w:tcPr>
            <w:tcW w:w="680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65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455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119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675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2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  <w:t>硬盘</w:t>
            </w:r>
          </w:p>
        </w:tc>
        <w:tc>
          <w:tcPr>
            <w:tcW w:w="35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  <w:t xml:space="preserve">1200GB 10k 2.5寸SAS </w:t>
            </w:r>
          </w:p>
        </w:tc>
        <w:tc>
          <w:tcPr>
            <w:tcW w:w="10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  <w:t>12102918</w:t>
            </w:r>
          </w:p>
        </w:tc>
        <w:tc>
          <w:tcPr>
            <w:tcW w:w="5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0"/>
                <w:szCs w:val="20"/>
              </w:rPr>
              <w:t xml:space="preserve">3 </w:t>
            </w:r>
          </w:p>
        </w:tc>
        <w:tc>
          <w:tcPr>
            <w:tcW w:w="680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65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455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119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675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2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  <w:t>HBA卡</w:t>
            </w:r>
          </w:p>
        </w:tc>
        <w:tc>
          <w:tcPr>
            <w:tcW w:w="35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  <w:t xml:space="preserve">8Gb HBA卡双口 </w:t>
            </w:r>
          </w:p>
        </w:tc>
        <w:tc>
          <w:tcPr>
            <w:tcW w:w="10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  <w:t>12115993</w:t>
            </w:r>
          </w:p>
        </w:tc>
        <w:tc>
          <w:tcPr>
            <w:tcW w:w="5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0"/>
                <w:szCs w:val="20"/>
              </w:rPr>
              <w:t xml:space="preserve">2 </w:t>
            </w:r>
          </w:p>
        </w:tc>
        <w:tc>
          <w:tcPr>
            <w:tcW w:w="680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65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455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0" w:hRule="atLeast"/>
        </w:trPr>
        <w:tc>
          <w:tcPr>
            <w:tcW w:w="1119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  <w:t>业务服务器</w:t>
            </w:r>
          </w:p>
        </w:tc>
        <w:tc>
          <w:tcPr>
            <w:tcW w:w="675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  <w:t>H3C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  <w:t xml:space="preserve">R4900G3 8SFF </w:t>
            </w:r>
          </w:p>
        </w:tc>
        <w:tc>
          <w:tcPr>
            <w:tcW w:w="35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  <w:t>1*Xeon  Bronze 3104  ,16G内存，1*300GB硬盘，12Gb 2端口SAS RAID卡(带1GB缓存,掉电保护模块，含超级电容) ，支持RAID0,1,5,6,10,50,60；4*GE接口，2*550W电源</w:t>
            </w:r>
          </w:p>
        </w:tc>
        <w:tc>
          <w:tcPr>
            <w:tcW w:w="10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  <w:t>1821309</w:t>
            </w:r>
          </w:p>
        </w:tc>
        <w:tc>
          <w:tcPr>
            <w:tcW w:w="5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680" w:type="dxa"/>
            <w:vMerge w:val="restart"/>
            <w:tcBorders>
              <w:top w:val="nil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1165" w:type="dxa"/>
            <w:vMerge w:val="restart"/>
            <w:tcBorders>
              <w:top w:val="nil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  <w:t>66883.42</w:t>
            </w:r>
          </w:p>
        </w:tc>
        <w:tc>
          <w:tcPr>
            <w:tcW w:w="1455" w:type="dxa"/>
            <w:vMerge w:val="restart"/>
            <w:tcBorders>
              <w:top w:val="nil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0"/>
                <w:szCs w:val="20"/>
                <w:lang w:val="en-US" w:eastAsia="zh-CN"/>
              </w:rPr>
              <w:t>200650.26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119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675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2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  <w:t>CPU</w:t>
            </w:r>
          </w:p>
        </w:tc>
        <w:tc>
          <w:tcPr>
            <w:tcW w:w="35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  <w:t>H3C CPU Intel Xeon 4116</w:t>
            </w:r>
          </w:p>
        </w:tc>
        <w:tc>
          <w:tcPr>
            <w:tcW w:w="10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  <w:t>12119760</w:t>
            </w:r>
          </w:p>
        </w:tc>
        <w:tc>
          <w:tcPr>
            <w:tcW w:w="5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680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65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455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119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675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2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  <w:t>内存</w:t>
            </w:r>
          </w:p>
        </w:tc>
        <w:tc>
          <w:tcPr>
            <w:tcW w:w="35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  <w:t xml:space="preserve">32GB DDR4 2666 </w:t>
            </w:r>
          </w:p>
        </w:tc>
        <w:tc>
          <w:tcPr>
            <w:tcW w:w="10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  <w:t>12114790</w:t>
            </w:r>
          </w:p>
        </w:tc>
        <w:tc>
          <w:tcPr>
            <w:tcW w:w="5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680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65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455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119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675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2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  <w:t>硬盘</w:t>
            </w:r>
          </w:p>
        </w:tc>
        <w:tc>
          <w:tcPr>
            <w:tcW w:w="35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  <w:t xml:space="preserve">1200GB 10k 2.5寸SAS </w:t>
            </w:r>
          </w:p>
        </w:tc>
        <w:tc>
          <w:tcPr>
            <w:tcW w:w="10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  <w:t>12102918</w:t>
            </w:r>
          </w:p>
        </w:tc>
        <w:tc>
          <w:tcPr>
            <w:tcW w:w="5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680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65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455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119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675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2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  <w:t>HBA卡</w:t>
            </w:r>
          </w:p>
        </w:tc>
        <w:tc>
          <w:tcPr>
            <w:tcW w:w="35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  <w:t xml:space="preserve">8Gb HBA卡双口 </w:t>
            </w:r>
          </w:p>
        </w:tc>
        <w:tc>
          <w:tcPr>
            <w:tcW w:w="10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  <w:t>12115993</w:t>
            </w:r>
          </w:p>
        </w:tc>
        <w:tc>
          <w:tcPr>
            <w:tcW w:w="5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680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65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455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0" w:hRule="atLeast"/>
        </w:trPr>
        <w:tc>
          <w:tcPr>
            <w:tcW w:w="1119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  <w:t>测试服务器</w:t>
            </w:r>
          </w:p>
        </w:tc>
        <w:tc>
          <w:tcPr>
            <w:tcW w:w="675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  <w:t>H3C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  <w:t xml:space="preserve">R4900G3 12LFF </w:t>
            </w:r>
          </w:p>
        </w:tc>
        <w:tc>
          <w:tcPr>
            <w:tcW w:w="35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  <w:t>1*Xeon  Bronze 3104  ,16G内存，1*1TB硬盘，12Gb 2端口SAS RAID卡(带1GB缓存,掉电保护模块，含超级电容) ，支持RAID0,1,5,6,10,50,60；4*GE接口，2*550W电源</w:t>
            </w:r>
          </w:p>
        </w:tc>
        <w:tc>
          <w:tcPr>
            <w:tcW w:w="10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  <w:t>1821310</w:t>
            </w:r>
          </w:p>
        </w:tc>
        <w:tc>
          <w:tcPr>
            <w:tcW w:w="5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680" w:type="dxa"/>
            <w:vMerge w:val="restart"/>
            <w:tcBorders>
              <w:top w:val="nil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165" w:type="dxa"/>
            <w:vMerge w:val="restart"/>
            <w:tcBorders>
              <w:top w:val="nil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  <w:t>107730.3</w:t>
            </w:r>
          </w:p>
        </w:tc>
        <w:tc>
          <w:tcPr>
            <w:tcW w:w="1455" w:type="dxa"/>
            <w:vMerge w:val="restart"/>
            <w:tcBorders>
              <w:top w:val="nil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0"/>
                <w:szCs w:val="20"/>
                <w:lang w:val="en-US" w:eastAsia="zh-CN"/>
              </w:rPr>
              <w:t>107730.3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119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675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2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  <w:t>cpu</w:t>
            </w:r>
          </w:p>
        </w:tc>
        <w:tc>
          <w:tcPr>
            <w:tcW w:w="35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  <w:t xml:space="preserve">CPU Intel Xeon 5122 </w:t>
            </w:r>
          </w:p>
        </w:tc>
        <w:tc>
          <w:tcPr>
            <w:tcW w:w="10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  <w:t>12114800</w:t>
            </w:r>
          </w:p>
        </w:tc>
        <w:tc>
          <w:tcPr>
            <w:tcW w:w="5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680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65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455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119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675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2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  <w:t>内存</w:t>
            </w:r>
          </w:p>
        </w:tc>
        <w:tc>
          <w:tcPr>
            <w:tcW w:w="35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  <w:t xml:space="preserve">32GB DDR4 2666 </w:t>
            </w:r>
          </w:p>
        </w:tc>
        <w:tc>
          <w:tcPr>
            <w:tcW w:w="10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  <w:t>12114790</w:t>
            </w:r>
          </w:p>
        </w:tc>
        <w:tc>
          <w:tcPr>
            <w:tcW w:w="5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  <w:t>4</w:t>
            </w:r>
          </w:p>
        </w:tc>
        <w:tc>
          <w:tcPr>
            <w:tcW w:w="680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65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455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119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675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2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  <w:t>硬盘</w:t>
            </w:r>
          </w:p>
        </w:tc>
        <w:tc>
          <w:tcPr>
            <w:tcW w:w="35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  <w:t xml:space="preserve">1200GB 10k 2.5寸SAS </w:t>
            </w:r>
          </w:p>
        </w:tc>
        <w:tc>
          <w:tcPr>
            <w:tcW w:w="10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  <w:t>12102918</w:t>
            </w:r>
          </w:p>
        </w:tc>
        <w:tc>
          <w:tcPr>
            <w:tcW w:w="5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  <w:t>12</w:t>
            </w:r>
          </w:p>
        </w:tc>
        <w:tc>
          <w:tcPr>
            <w:tcW w:w="680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65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455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57" w:hRule="atLeast"/>
        </w:trPr>
        <w:tc>
          <w:tcPr>
            <w:tcW w:w="11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  <w:t>BI磁盘阵列</w:t>
            </w:r>
          </w:p>
        </w:tc>
        <w:tc>
          <w:tcPr>
            <w:tcW w:w="6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  <w:t>H3C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0"/>
                <w:szCs w:val="20"/>
              </w:rPr>
              <w:t xml:space="preserve">H3C CF8820  </w:t>
            </w:r>
          </w:p>
        </w:tc>
        <w:tc>
          <w:tcPr>
            <w:tcW w:w="35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0"/>
                <w:szCs w:val="20"/>
              </w:rPr>
              <w:t>双控制器，64GB缓存，4*GE，4*16Gbps，24*2.5，26块H3C 存储1.2TB 10K SAS硬盘 ，2块4*1Gb/s Ethernet Adapter阵列扩展卡每台H3C CF8820存储中自带26块1.2T10KSAS硬盘，2块4*1Gb/s Ethernet Adapter阵列扩展卡</w:t>
            </w:r>
          </w:p>
        </w:tc>
        <w:tc>
          <w:tcPr>
            <w:tcW w:w="10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0"/>
                <w:szCs w:val="20"/>
              </w:rPr>
              <w:t>1811167</w:t>
            </w:r>
          </w:p>
        </w:tc>
        <w:tc>
          <w:tcPr>
            <w:tcW w:w="5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116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0"/>
                <w:szCs w:val="20"/>
                <w:lang w:val="en-US" w:eastAsia="zh-CN"/>
              </w:rPr>
              <w:t>276640.52</w:t>
            </w:r>
          </w:p>
        </w:tc>
        <w:tc>
          <w:tcPr>
            <w:tcW w:w="14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0"/>
                <w:szCs w:val="20"/>
                <w:lang w:val="en-US" w:eastAsia="zh-CN"/>
              </w:rPr>
              <w:t>553281.04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1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  <w:t>2600T扩容SAS600-10K-2-01</w:t>
            </w:r>
          </w:p>
        </w:tc>
        <w:tc>
          <w:tcPr>
            <w:tcW w:w="6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  <w:t xml:space="preserve">H3C 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  <w:t>硬盘扩容</w:t>
            </w:r>
          </w:p>
        </w:tc>
        <w:tc>
          <w:tcPr>
            <w:tcW w:w="35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  <w:t>H3C存储600G10KSAS硬盘</w:t>
            </w:r>
          </w:p>
        </w:tc>
        <w:tc>
          <w:tcPr>
            <w:tcW w:w="10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  <w:t>12122244</w:t>
            </w:r>
          </w:p>
        </w:tc>
        <w:tc>
          <w:tcPr>
            <w:tcW w:w="5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0"/>
                <w:szCs w:val="20"/>
              </w:rPr>
              <w:t xml:space="preserve">24 </w:t>
            </w:r>
          </w:p>
        </w:tc>
        <w:tc>
          <w:tcPr>
            <w:tcW w:w="116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0"/>
                <w:szCs w:val="20"/>
                <w:lang w:val="en-US" w:eastAsia="zh-CN"/>
              </w:rPr>
              <w:t xml:space="preserve">3,289.00 </w:t>
            </w:r>
          </w:p>
        </w:tc>
        <w:tc>
          <w:tcPr>
            <w:tcW w:w="145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0"/>
                <w:szCs w:val="20"/>
                <w:lang w:val="en-US" w:eastAsia="zh-CN"/>
              </w:rPr>
              <w:t>78936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15" w:hRule="atLeast"/>
        </w:trPr>
        <w:tc>
          <w:tcPr>
            <w:tcW w:w="1119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  <w:t>三维服务器</w:t>
            </w:r>
          </w:p>
        </w:tc>
        <w:tc>
          <w:tcPr>
            <w:tcW w:w="675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  <w:t>H3C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  <w:t xml:space="preserve">R4900G3 8SFF </w:t>
            </w:r>
          </w:p>
        </w:tc>
        <w:tc>
          <w:tcPr>
            <w:tcW w:w="35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  <w:t>1*Xeon  Bronze 3104  ,16G内存，1*300GB硬盘，12Gb 2端口SAS RAID卡(带1GB缓存,掉电保护模块，含超级电容) ，支持RAID0,1,5,6,10,50,60；4*GE接口，2*550W电源</w:t>
            </w:r>
          </w:p>
        </w:tc>
        <w:tc>
          <w:tcPr>
            <w:tcW w:w="10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  <w:t>1821309</w:t>
            </w:r>
          </w:p>
        </w:tc>
        <w:tc>
          <w:tcPr>
            <w:tcW w:w="5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680" w:type="dxa"/>
            <w:vMerge w:val="restart"/>
            <w:tcBorders>
              <w:top w:val="nil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165" w:type="dxa"/>
            <w:vMerge w:val="restart"/>
            <w:tcBorders>
              <w:top w:val="nil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  <w:t>79193.66</w:t>
            </w:r>
          </w:p>
        </w:tc>
        <w:tc>
          <w:tcPr>
            <w:tcW w:w="1455" w:type="dxa"/>
            <w:vMerge w:val="restart"/>
            <w:tcBorders>
              <w:top w:val="nil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0"/>
                <w:szCs w:val="20"/>
                <w:lang w:val="en-US" w:eastAsia="zh-CN"/>
              </w:rPr>
              <w:t>79193.66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119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675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2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0"/>
                <w:szCs w:val="20"/>
              </w:rPr>
              <w:t>cpu</w:t>
            </w:r>
          </w:p>
        </w:tc>
        <w:tc>
          <w:tcPr>
            <w:tcW w:w="35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0"/>
                <w:szCs w:val="20"/>
              </w:rPr>
              <w:t xml:space="preserve">H3C CPU Intel Xeon 5118 </w:t>
            </w:r>
          </w:p>
        </w:tc>
        <w:tc>
          <w:tcPr>
            <w:tcW w:w="10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0"/>
                <w:szCs w:val="20"/>
              </w:rPr>
              <w:t>12119761</w:t>
            </w:r>
          </w:p>
        </w:tc>
        <w:tc>
          <w:tcPr>
            <w:tcW w:w="5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0"/>
                <w:szCs w:val="20"/>
              </w:rPr>
              <w:t xml:space="preserve">2 </w:t>
            </w:r>
          </w:p>
        </w:tc>
        <w:tc>
          <w:tcPr>
            <w:tcW w:w="680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65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455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119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675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2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0"/>
                <w:szCs w:val="20"/>
              </w:rPr>
              <w:t>内存</w:t>
            </w:r>
          </w:p>
        </w:tc>
        <w:tc>
          <w:tcPr>
            <w:tcW w:w="35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0"/>
                <w:szCs w:val="20"/>
              </w:rPr>
              <w:t xml:space="preserve">32GB DDR4 2666 </w:t>
            </w:r>
          </w:p>
        </w:tc>
        <w:tc>
          <w:tcPr>
            <w:tcW w:w="10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0"/>
                <w:szCs w:val="20"/>
              </w:rPr>
              <w:t>12114790</w:t>
            </w:r>
          </w:p>
        </w:tc>
        <w:tc>
          <w:tcPr>
            <w:tcW w:w="5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0"/>
                <w:szCs w:val="20"/>
              </w:rPr>
              <w:t>2</w:t>
            </w:r>
          </w:p>
        </w:tc>
        <w:tc>
          <w:tcPr>
            <w:tcW w:w="680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65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455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119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675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2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0"/>
                <w:szCs w:val="20"/>
              </w:rPr>
              <w:t>硬盘</w:t>
            </w:r>
          </w:p>
        </w:tc>
        <w:tc>
          <w:tcPr>
            <w:tcW w:w="35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0"/>
                <w:szCs w:val="20"/>
              </w:rPr>
              <w:t xml:space="preserve">600GB 15k 2.5寸SAS </w:t>
            </w:r>
          </w:p>
        </w:tc>
        <w:tc>
          <w:tcPr>
            <w:tcW w:w="10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0"/>
                <w:szCs w:val="20"/>
              </w:rPr>
              <w:t>12102927</w:t>
            </w:r>
          </w:p>
        </w:tc>
        <w:tc>
          <w:tcPr>
            <w:tcW w:w="5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0"/>
                <w:szCs w:val="20"/>
              </w:rPr>
              <w:t>4</w:t>
            </w:r>
          </w:p>
        </w:tc>
        <w:tc>
          <w:tcPr>
            <w:tcW w:w="680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65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455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119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675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2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0"/>
                <w:szCs w:val="20"/>
              </w:rPr>
              <w:t>HBA卡</w:t>
            </w:r>
          </w:p>
        </w:tc>
        <w:tc>
          <w:tcPr>
            <w:tcW w:w="35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0"/>
                <w:szCs w:val="20"/>
              </w:rPr>
              <w:t xml:space="preserve">8Gb HBA卡双口 </w:t>
            </w:r>
          </w:p>
        </w:tc>
        <w:tc>
          <w:tcPr>
            <w:tcW w:w="10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0"/>
                <w:szCs w:val="20"/>
              </w:rPr>
              <w:t>12115993</w:t>
            </w:r>
          </w:p>
        </w:tc>
        <w:tc>
          <w:tcPr>
            <w:tcW w:w="5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0"/>
                <w:szCs w:val="20"/>
              </w:rPr>
              <w:t>1</w:t>
            </w:r>
          </w:p>
        </w:tc>
        <w:tc>
          <w:tcPr>
            <w:tcW w:w="680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65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455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0" w:hRule="atLeast"/>
        </w:trPr>
        <w:tc>
          <w:tcPr>
            <w:tcW w:w="1119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  <w:t>PACS应用服务器</w:t>
            </w:r>
          </w:p>
        </w:tc>
        <w:tc>
          <w:tcPr>
            <w:tcW w:w="675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  <w:t>H3C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  <w:t xml:space="preserve">R4900G3 8SFF </w:t>
            </w:r>
          </w:p>
        </w:tc>
        <w:tc>
          <w:tcPr>
            <w:tcW w:w="35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0"/>
                <w:szCs w:val="20"/>
              </w:rPr>
              <w:t>1*Xeon  Bronze 3104  ,16G内存，1*300GB硬盘，12Gb 2端口SAS RAID卡(带1GB缓存,掉电保护模块，含超级电容) ，支持RAID0,1,5,6,10,50,60；4*GE接口，2*550W电源</w:t>
            </w:r>
          </w:p>
        </w:tc>
        <w:tc>
          <w:tcPr>
            <w:tcW w:w="10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0"/>
                <w:szCs w:val="20"/>
              </w:rPr>
              <w:t>1821309</w:t>
            </w:r>
          </w:p>
        </w:tc>
        <w:tc>
          <w:tcPr>
            <w:tcW w:w="5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680" w:type="dxa"/>
            <w:vMerge w:val="restart"/>
            <w:tcBorders>
              <w:top w:val="nil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1165" w:type="dxa"/>
            <w:vMerge w:val="restart"/>
            <w:tcBorders>
              <w:top w:val="nil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0"/>
                <w:szCs w:val="20"/>
                <w:lang w:val="en-US" w:eastAsia="zh-CN"/>
              </w:rPr>
              <w:t>79204.4</w:t>
            </w:r>
          </w:p>
        </w:tc>
        <w:tc>
          <w:tcPr>
            <w:tcW w:w="1455" w:type="dxa"/>
            <w:vMerge w:val="restart"/>
            <w:tcBorders>
              <w:top w:val="nil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0"/>
                <w:szCs w:val="20"/>
                <w:lang w:val="en-US" w:eastAsia="zh-CN"/>
              </w:rPr>
              <w:t>237613.2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119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675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2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  <w:t>cpu</w:t>
            </w:r>
          </w:p>
        </w:tc>
        <w:tc>
          <w:tcPr>
            <w:tcW w:w="35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  <w:t xml:space="preserve">H3C CPU Intel Xeon 5118 </w:t>
            </w:r>
          </w:p>
        </w:tc>
        <w:tc>
          <w:tcPr>
            <w:tcW w:w="10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  <w:t>12119761</w:t>
            </w:r>
          </w:p>
        </w:tc>
        <w:tc>
          <w:tcPr>
            <w:tcW w:w="5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0"/>
                <w:szCs w:val="20"/>
              </w:rPr>
              <w:t xml:space="preserve">2 </w:t>
            </w:r>
          </w:p>
        </w:tc>
        <w:tc>
          <w:tcPr>
            <w:tcW w:w="680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65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455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119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675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2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  <w:t>内存</w:t>
            </w:r>
          </w:p>
        </w:tc>
        <w:tc>
          <w:tcPr>
            <w:tcW w:w="35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  <w:t xml:space="preserve">32GB DDR4 2666 </w:t>
            </w:r>
          </w:p>
        </w:tc>
        <w:tc>
          <w:tcPr>
            <w:tcW w:w="10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  <w:t>12114790</w:t>
            </w:r>
          </w:p>
        </w:tc>
        <w:tc>
          <w:tcPr>
            <w:tcW w:w="5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0"/>
                <w:szCs w:val="20"/>
              </w:rPr>
              <w:t xml:space="preserve">2 </w:t>
            </w:r>
          </w:p>
        </w:tc>
        <w:tc>
          <w:tcPr>
            <w:tcW w:w="680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65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455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119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675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2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  <w:t>硬盘</w:t>
            </w:r>
          </w:p>
        </w:tc>
        <w:tc>
          <w:tcPr>
            <w:tcW w:w="35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  <w:t xml:space="preserve">600GB 15k 2.5寸SAS </w:t>
            </w:r>
          </w:p>
        </w:tc>
        <w:tc>
          <w:tcPr>
            <w:tcW w:w="10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  <w:t>12102927</w:t>
            </w:r>
          </w:p>
        </w:tc>
        <w:tc>
          <w:tcPr>
            <w:tcW w:w="5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0"/>
                <w:szCs w:val="20"/>
              </w:rPr>
              <w:t xml:space="preserve">3 </w:t>
            </w:r>
          </w:p>
        </w:tc>
        <w:tc>
          <w:tcPr>
            <w:tcW w:w="680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65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455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119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675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2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  <w:t>HBA卡</w:t>
            </w:r>
          </w:p>
        </w:tc>
        <w:tc>
          <w:tcPr>
            <w:tcW w:w="35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  <w:t xml:space="preserve">8Gb HBA卡双口 </w:t>
            </w:r>
          </w:p>
        </w:tc>
        <w:tc>
          <w:tcPr>
            <w:tcW w:w="10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  <w:t>12115993</w:t>
            </w:r>
          </w:p>
        </w:tc>
        <w:tc>
          <w:tcPr>
            <w:tcW w:w="5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0"/>
                <w:szCs w:val="20"/>
              </w:rPr>
              <w:t xml:space="preserve">1 </w:t>
            </w:r>
          </w:p>
        </w:tc>
        <w:tc>
          <w:tcPr>
            <w:tcW w:w="680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65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455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1119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  <w:t>PACS磁盘阵列</w:t>
            </w:r>
          </w:p>
        </w:tc>
        <w:tc>
          <w:tcPr>
            <w:tcW w:w="675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  <w:t>H3C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  <w:t xml:space="preserve">H3C CF8820  </w:t>
            </w:r>
          </w:p>
        </w:tc>
        <w:tc>
          <w:tcPr>
            <w:tcW w:w="35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  <w:t>双控制器，64GB缓存，4*GE，4*16Gbps，24*2.5，8*1.2TB,H3C CF8820存储中自带12块4T硬盘，4块HBA卡</w:t>
            </w:r>
          </w:p>
        </w:tc>
        <w:tc>
          <w:tcPr>
            <w:tcW w:w="10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  <w:t>1811167</w:t>
            </w:r>
          </w:p>
        </w:tc>
        <w:tc>
          <w:tcPr>
            <w:tcW w:w="5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680" w:type="dxa"/>
            <w:vMerge w:val="restart"/>
            <w:tcBorders>
              <w:top w:val="nil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165" w:type="dxa"/>
            <w:vMerge w:val="restart"/>
            <w:tcBorders>
              <w:top w:val="nil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  <w:t>335299.88</w:t>
            </w:r>
          </w:p>
        </w:tc>
        <w:tc>
          <w:tcPr>
            <w:tcW w:w="1455" w:type="dxa"/>
            <w:vMerge w:val="restart"/>
            <w:tcBorders>
              <w:top w:val="nil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0"/>
                <w:szCs w:val="20"/>
                <w:lang w:val="en-US" w:eastAsia="zh-CN"/>
              </w:rPr>
              <w:t>335299.88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77" w:hRule="atLeast"/>
        </w:trPr>
        <w:tc>
          <w:tcPr>
            <w:tcW w:w="1119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675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2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  <w:t>硬盘</w:t>
            </w:r>
          </w:p>
        </w:tc>
        <w:tc>
          <w:tcPr>
            <w:tcW w:w="35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  <w:t xml:space="preserve">NLSAS4T-7.2K-3  （4000GB 7.2K RPM NL SAS硬盘单元(3.5") </w:t>
            </w:r>
          </w:p>
        </w:tc>
        <w:tc>
          <w:tcPr>
            <w:tcW w:w="10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  <w:t>12114435</w:t>
            </w:r>
          </w:p>
        </w:tc>
        <w:tc>
          <w:tcPr>
            <w:tcW w:w="5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680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65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455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7" w:hRule="atLeast"/>
        </w:trPr>
        <w:tc>
          <w:tcPr>
            <w:tcW w:w="9955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0"/>
                <w:szCs w:val="20"/>
                <w:lang w:val="en-US" w:eastAsia="zh-CN"/>
              </w:rPr>
              <w:t xml:space="preserve">                                                 总金额</w:t>
            </w:r>
          </w:p>
        </w:tc>
        <w:tc>
          <w:tcPr>
            <w:tcW w:w="14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1840211.98</w:t>
            </w:r>
          </w:p>
        </w:tc>
      </w:tr>
    </w:tbl>
    <w:p>
      <w:pPr>
        <w:adjustRightInd w:val="0"/>
        <w:snapToGrid w:val="0"/>
        <w:spacing w:line="480" w:lineRule="exact"/>
        <w:jc w:val="both"/>
        <w:rPr>
          <w:rStyle w:val="15"/>
          <w:rFonts w:hint="eastAsia"/>
          <w:lang w:eastAsia="zh-CN"/>
        </w:rPr>
      </w:pPr>
    </w:p>
    <w:p>
      <w:pPr>
        <w:jc w:val="left"/>
      </w:pPr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doNotDisplayPageBoundaries w:val="1"/>
  <w:bordersDoNotSurroundHeader w:val="0"/>
  <w:bordersDoNotSurroundFooter w:val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64F7836"/>
    <w:rsid w:val="09ED1254"/>
    <w:rsid w:val="10C00512"/>
    <w:rsid w:val="138171DE"/>
    <w:rsid w:val="16DB1F4E"/>
    <w:rsid w:val="26090ABE"/>
    <w:rsid w:val="29253A45"/>
    <w:rsid w:val="2ED95BDF"/>
    <w:rsid w:val="4B062300"/>
    <w:rsid w:val="4EC40731"/>
    <w:rsid w:val="53D42B30"/>
    <w:rsid w:val="57071461"/>
    <w:rsid w:val="57446ED2"/>
    <w:rsid w:val="5C955608"/>
    <w:rsid w:val="695C5580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kern w:val="44"/>
      <w:sz w:val="18"/>
      <w:szCs w:val="18"/>
      <w:lang w:val="en-US" w:eastAsia="zh-CN" w:bidi="ar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Style w:val="4"/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uiPriority w:val="0"/>
    <w:pPr>
      <w:spacing w:before="100" w:beforeAutospacing="1" w:after="100" w:afterAutospacing="1" w:line="420" w:lineRule="atLeast"/>
      <w:ind w:left="0" w:right="0"/>
      <w:jc w:val="left"/>
    </w:pPr>
    <w:rPr>
      <w:kern w:val="0"/>
      <w:sz w:val="24"/>
      <w:lang w:val="en-US" w:eastAsia="zh-CN" w:bidi="ar"/>
    </w:rPr>
  </w:style>
  <w:style w:type="character" w:styleId="6">
    <w:name w:val="FollowedHyperlink"/>
    <w:basedOn w:val="5"/>
    <w:uiPriority w:val="0"/>
    <w:rPr>
      <w:color w:val="333333"/>
      <w:u w:val="none"/>
    </w:rPr>
  </w:style>
  <w:style w:type="character" w:styleId="7">
    <w:name w:val="Hyperlink"/>
    <w:basedOn w:val="5"/>
    <w:uiPriority w:val="0"/>
    <w:rPr>
      <w:color w:val="333333"/>
      <w:u w:val="none"/>
    </w:rPr>
  </w:style>
  <w:style w:type="character" w:customStyle="1" w:styleId="8">
    <w:name w:val="count4"/>
    <w:basedOn w:val="5"/>
    <w:uiPriority w:val="0"/>
  </w:style>
  <w:style w:type="character" w:customStyle="1" w:styleId="9">
    <w:name w:val="count"/>
    <w:basedOn w:val="5"/>
    <w:uiPriority w:val="0"/>
  </w:style>
  <w:style w:type="character" w:customStyle="1" w:styleId="10">
    <w:name w:val="schedulingstate6"/>
    <w:basedOn w:val="5"/>
    <w:uiPriority w:val="0"/>
    <w:rPr>
      <w:shd w:val="clear" w:color="auto" w:fill="DDDDDD"/>
    </w:rPr>
  </w:style>
  <w:style w:type="character" w:customStyle="1" w:styleId="11">
    <w:name w:val="span_date"/>
    <w:basedOn w:val="5"/>
    <w:uiPriority w:val="0"/>
    <w:rPr>
      <w:color w:val="999999"/>
      <w:sz w:val="18"/>
      <w:szCs w:val="18"/>
    </w:rPr>
  </w:style>
  <w:style w:type="character" w:customStyle="1" w:styleId="12">
    <w:name w:val="notice"/>
    <w:basedOn w:val="5"/>
    <w:uiPriority w:val="0"/>
    <w:rPr>
      <w:sz w:val="18"/>
      <w:szCs w:val="18"/>
    </w:rPr>
  </w:style>
  <w:style w:type="character" w:customStyle="1" w:styleId="13">
    <w:name w:val="current"/>
    <w:basedOn w:val="5"/>
    <w:uiPriority w:val="0"/>
    <w:rPr>
      <w:color w:val="333333"/>
    </w:rPr>
  </w:style>
  <w:style w:type="character" w:customStyle="1" w:styleId="14">
    <w:name w:val="current2"/>
    <w:basedOn w:val="5"/>
    <w:uiPriority w:val="0"/>
    <w:rPr>
      <w:color w:val="333333"/>
    </w:rPr>
  </w:style>
  <w:style w:type="character" w:customStyle="1" w:styleId="15">
    <w:name w:val="span_date1"/>
    <w:basedOn w:val="5"/>
    <w:uiPriority w:val="0"/>
    <w:rPr>
      <w:color w:val="FFFFFF"/>
      <w:shd w:val="clear" w:color="auto" w:fill="1898DD"/>
    </w:rPr>
  </w:style>
  <w:style w:type="character" w:customStyle="1" w:styleId="16">
    <w:name w:val="color_tit"/>
    <w:basedOn w:val="5"/>
    <w:uiPriority w:val="0"/>
    <w:rPr>
      <w:sz w:val="24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Office_11.1.0.8894_F1E327BC-269C-435d-A152-05C5408002CA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aonanxzp</dc:creator>
  <cp:lastModifiedBy>李绰</cp:lastModifiedBy>
  <dcterms:modified xsi:type="dcterms:W3CDTF">2019-08-01T00:51:25Z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2052-11.1.0.8894</vt:lpwstr>
  </property>
</Properties>
</file>